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664B" w14:textId="77777777" w:rsidR="00777859" w:rsidRPr="00EE7317" w:rsidRDefault="00777859">
      <w:pPr>
        <w:rPr>
          <w:rFonts w:asciiTheme="minorHAnsi" w:hAnsiTheme="minorHAnsi"/>
          <w:sz w:val="21"/>
          <w:szCs w:val="21"/>
        </w:rPr>
      </w:pPr>
    </w:p>
    <w:p w14:paraId="31A03891" w14:textId="3AEEAA97" w:rsidR="00777859" w:rsidRDefault="00777859" w:rsidP="00777859">
      <w:pPr>
        <w:rPr>
          <w:rFonts w:asciiTheme="minorHAnsi" w:hAnsiTheme="minorHAnsi"/>
          <w:sz w:val="21"/>
          <w:szCs w:val="21"/>
        </w:rPr>
      </w:pPr>
    </w:p>
    <w:p w14:paraId="7113435C" w14:textId="17393CFF" w:rsidR="00ED5357" w:rsidRDefault="00ED5357" w:rsidP="00777859">
      <w:pPr>
        <w:rPr>
          <w:rFonts w:asciiTheme="minorHAnsi" w:hAnsiTheme="minorHAnsi"/>
          <w:sz w:val="21"/>
          <w:szCs w:val="21"/>
        </w:rPr>
      </w:pPr>
    </w:p>
    <w:p w14:paraId="09E5C3E7" w14:textId="27FD9D9D" w:rsidR="00ED5357" w:rsidRPr="00820CA1" w:rsidRDefault="00ED5357" w:rsidP="00ED5357">
      <w:pPr>
        <w:jc w:val="center"/>
        <w:rPr>
          <w:rFonts w:asciiTheme="minorHAnsi" w:hAnsiTheme="minorHAnsi"/>
          <w:b/>
          <w:bCs/>
        </w:rPr>
      </w:pPr>
      <w:r w:rsidRPr="00820CA1">
        <w:rPr>
          <w:rFonts w:asciiTheme="minorHAnsi" w:hAnsiTheme="minorHAnsi"/>
          <w:b/>
          <w:bCs/>
        </w:rPr>
        <w:t>PRESS RELEASE</w:t>
      </w:r>
    </w:p>
    <w:p w14:paraId="47946681" w14:textId="77777777" w:rsidR="00ED5357" w:rsidRDefault="00ED5357" w:rsidP="00DD0007">
      <w:pPr>
        <w:jc w:val="center"/>
        <w:rPr>
          <w:rFonts w:asciiTheme="minorHAnsi" w:hAnsiTheme="minorHAnsi"/>
          <w:sz w:val="21"/>
          <w:szCs w:val="21"/>
        </w:rPr>
      </w:pPr>
    </w:p>
    <w:p w14:paraId="6B076EF9" w14:textId="36F09801" w:rsidR="00ED5357" w:rsidRDefault="00ED5357" w:rsidP="00777859">
      <w:pPr>
        <w:rPr>
          <w:rFonts w:asciiTheme="minorHAnsi" w:hAnsiTheme="minorHAnsi"/>
          <w:sz w:val="21"/>
          <w:szCs w:val="21"/>
        </w:rPr>
      </w:pPr>
    </w:p>
    <w:p w14:paraId="47043189" w14:textId="06ED2014" w:rsidR="00DD0007" w:rsidRDefault="00DD0007" w:rsidP="00777859">
      <w:pPr>
        <w:rPr>
          <w:rFonts w:asciiTheme="minorHAnsi" w:hAnsiTheme="minorHAnsi"/>
          <w:sz w:val="21"/>
          <w:szCs w:val="21"/>
        </w:rPr>
      </w:pPr>
    </w:p>
    <w:p w14:paraId="7FF83D4F" w14:textId="515D7D4E" w:rsidR="00DD0007" w:rsidRPr="00EE7317" w:rsidRDefault="00DD0007" w:rsidP="00DD0007">
      <w:pPr>
        <w:rPr>
          <w:rFonts w:asciiTheme="minorHAnsi" w:hAnsiTheme="minorHAnsi"/>
          <w:sz w:val="21"/>
          <w:szCs w:val="21"/>
        </w:rPr>
      </w:pPr>
    </w:p>
    <w:p w14:paraId="3B53EF74" w14:textId="0737CAA5" w:rsidR="00F95524" w:rsidRPr="00B469F5" w:rsidRDefault="00F95524" w:rsidP="00DD0007">
      <w:pPr>
        <w:tabs>
          <w:tab w:val="left" w:pos="3569"/>
        </w:tabs>
        <w:rPr>
          <w:rFonts w:asciiTheme="minorHAnsi" w:hAnsiTheme="minorHAnsi" w:cs="Times New Roman (Body CS)"/>
          <w:b/>
          <w:sz w:val="32"/>
          <w:szCs w:val="32"/>
        </w:rPr>
      </w:pPr>
      <w:r w:rsidRPr="00B469F5">
        <w:rPr>
          <w:rFonts w:asciiTheme="minorHAnsi" w:hAnsiTheme="minorHAnsi"/>
          <w:b/>
          <w:sz w:val="32"/>
          <w:szCs w:val="32"/>
        </w:rPr>
        <w:t xml:space="preserve">ROYAL DUTCH </w:t>
      </w:r>
      <w:r w:rsidRPr="00B469F5">
        <w:rPr>
          <w:rFonts w:asciiTheme="minorHAnsi" w:hAnsiTheme="minorHAnsi" w:cs="Times New Roman (Body CS)"/>
          <w:b/>
          <w:sz w:val="32"/>
          <w:szCs w:val="32"/>
        </w:rPr>
        <w:t>JAARBEURS</w:t>
      </w:r>
      <w:r w:rsidR="000854E2">
        <w:rPr>
          <w:rFonts w:asciiTheme="minorHAnsi" w:hAnsiTheme="minorHAnsi" w:cstheme="minorHAnsi"/>
          <w:b/>
          <w:sz w:val="32"/>
          <w:szCs w:val="32"/>
        </w:rPr>
        <w:t>|</w:t>
      </w:r>
      <w:r w:rsidRPr="00B469F5">
        <w:rPr>
          <w:rFonts w:asciiTheme="minorHAnsi" w:hAnsiTheme="minorHAnsi" w:cs="Times New Roman (Body CS)"/>
          <w:b/>
          <w:sz w:val="32"/>
          <w:szCs w:val="32"/>
        </w:rPr>
        <w:t>VNU GROUP APPOINT</w:t>
      </w:r>
      <w:r w:rsidR="00695027">
        <w:rPr>
          <w:rFonts w:asciiTheme="minorHAnsi" w:hAnsiTheme="minorHAnsi" w:cs="Times New Roman (Body CS)"/>
          <w:b/>
          <w:sz w:val="32"/>
          <w:szCs w:val="32"/>
        </w:rPr>
        <w:t>S</w:t>
      </w:r>
      <w:r w:rsidRPr="00B469F5">
        <w:rPr>
          <w:rFonts w:asciiTheme="minorHAnsi" w:hAnsiTheme="minorHAnsi" w:cs="Times New Roman (Body CS)"/>
          <w:b/>
          <w:sz w:val="32"/>
          <w:szCs w:val="32"/>
        </w:rPr>
        <w:t xml:space="preserve"> </w:t>
      </w:r>
    </w:p>
    <w:p w14:paraId="21B3331F" w14:textId="126F6D4E" w:rsidR="00B01D3A" w:rsidRPr="00B469F5" w:rsidRDefault="00777859" w:rsidP="00DD0007">
      <w:pPr>
        <w:tabs>
          <w:tab w:val="left" w:pos="3569"/>
        </w:tabs>
        <w:rPr>
          <w:rFonts w:asciiTheme="minorHAnsi" w:hAnsiTheme="minorHAnsi"/>
          <w:b/>
          <w:sz w:val="32"/>
          <w:szCs w:val="32"/>
        </w:rPr>
      </w:pPr>
      <w:r w:rsidRPr="00B469F5">
        <w:rPr>
          <w:rFonts w:asciiTheme="minorHAnsi" w:hAnsiTheme="minorHAnsi"/>
          <w:b/>
          <w:sz w:val="32"/>
          <w:szCs w:val="32"/>
        </w:rPr>
        <w:t>HEIKO M. STUTZINGER A</w:t>
      </w:r>
      <w:r w:rsidR="00F95524" w:rsidRPr="00B469F5">
        <w:rPr>
          <w:rFonts w:asciiTheme="minorHAnsi" w:hAnsiTheme="minorHAnsi"/>
          <w:b/>
          <w:sz w:val="32"/>
          <w:szCs w:val="32"/>
        </w:rPr>
        <w:t>S</w:t>
      </w:r>
      <w:r w:rsidRPr="00B469F5">
        <w:rPr>
          <w:rFonts w:asciiTheme="minorHAnsi" w:hAnsiTheme="minorHAnsi"/>
          <w:b/>
          <w:sz w:val="32"/>
          <w:szCs w:val="32"/>
        </w:rPr>
        <w:t xml:space="preserve"> CHIEF OPERATING OFFICER  </w:t>
      </w:r>
    </w:p>
    <w:p w14:paraId="325C632E" w14:textId="77777777" w:rsidR="007877DE" w:rsidRDefault="007877DE" w:rsidP="007877DE">
      <w:pPr>
        <w:tabs>
          <w:tab w:val="left" w:pos="3569"/>
        </w:tabs>
        <w:spacing w:line="360" w:lineRule="auto"/>
        <w:rPr>
          <w:rFonts w:asciiTheme="minorHAnsi" w:hAnsiTheme="minorHAnsi" w:cs="Times New Roman (Body CS)"/>
          <w:bCs/>
          <w:i/>
          <w:iCs/>
        </w:rPr>
      </w:pPr>
    </w:p>
    <w:p w14:paraId="0E0EEDCB" w14:textId="3057C63A" w:rsidR="007877DE" w:rsidRPr="00DD0007" w:rsidRDefault="007877DE" w:rsidP="007877DE">
      <w:pPr>
        <w:tabs>
          <w:tab w:val="left" w:pos="3569"/>
        </w:tabs>
        <w:spacing w:line="360" w:lineRule="auto"/>
        <w:rPr>
          <w:rFonts w:asciiTheme="minorHAnsi" w:hAnsiTheme="minorHAnsi" w:cs="Times New Roman (Body CS)"/>
          <w:bCs/>
          <w:i/>
          <w:iCs/>
          <w:lang w:val="en-US"/>
        </w:rPr>
      </w:pPr>
      <w:r w:rsidRPr="00DD0007">
        <w:rPr>
          <w:rFonts w:asciiTheme="minorHAnsi" w:hAnsiTheme="minorHAnsi" w:cs="Times New Roman (Body CS)"/>
          <w:bCs/>
          <w:i/>
          <w:iCs/>
        </w:rPr>
        <w:t xml:space="preserve">New COO will succeed Peter van der Veer </w:t>
      </w:r>
    </w:p>
    <w:p w14:paraId="4501D216" w14:textId="77777777" w:rsidR="003838D0" w:rsidRPr="00896A88" w:rsidRDefault="003838D0" w:rsidP="00A07D27">
      <w:pPr>
        <w:tabs>
          <w:tab w:val="left" w:pos="356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38A644E" w14:textId="5DBC29A8" w:rsidR="00B01D3A" w:rsidRPr="00896A88" w:rsidRDefault="00ED5357" w:rsidP="00A07D27">
      <w:pPr>
        <w:tabs>
          <w:tab w:val="left" w:pos="3569"/>
        </w:tabs>
        <w:rPr>
          <w:rFonts w:asciiTheme="minorHAnsi" w:hAnsiTheme="minorHAnsi"/>
          <w:b/>
          <w:bCs/>
          <w:sz w:val="22"/>
          <w:szCs w:val="22"/>
        </w:rPr>
      </w:pPr>
      <w:r w:rsidRPr="00896A88">
        <w:rPr>
          <w:rFonts w:asciiTheme="minorHAnsi" w:hAnsiTheme="minorHAnsi"/>
          <w:b/>
          <w:bCs/>
          <w:iCs/>
          <w:sz w:val="22"/>
          <w:szCs w:val="22"/>
        </w:rPr>
        <w:t>Utrecht,</w:t>
      </w:r>
      <w:r w:rsidR="00991638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2D4E81" w:rsidRPr="00896A88">
        <w:rPr>
          <w:rFonts w:asciiTheme="minorHAnsi" w:hAnsiTheme="minorHAnsi"/>
          <w:b/>
          <w:bCs/>
          <w:iCs/>
          <w:sz w:val="22"/>
          <w:szCs w:val="22"/>
        </w:rPr>
        <w:t>The Netherlands</w:t>
      </w:r>
      <w:r w:rsidR="00120B7E">
        <w:rPr>
          <w:rFonts w:asciiTheme="minorHAnsi" w:hAnsiTheme="minorHAnsi"/>
          <w:b/>
          <w:bCs/>
          <w:iCs/>
          <w:sz w:val="22"/>
          <w:szCs w:val="22"/>
        </w:rPr>
        <w:t xml:space="preserve">, </w:t>
      </w:r>
      <w:r w:rsidR="003E58A6" w:rsidRPr="004F39DD">
        <w:rPr>
          <w:rFonts w:asciiTheme="minorHAnsi" w:hAnsiTheme="minorHAnsi"/>
          <w:b/>
          <w:bCs/>
          <w:iCs/>
          <w:sz w:val="22"/>
          <w:szCs w:val="22"/>
        </w:rPr>
        <w:t xml:space="preserve">1 October </w:t>
      </w:r>
      <w:r w:rsidR="002D4E81" w:rsidRPr="004F39DD">
        <w:rPr>
          <w:rFonts w:asciiTheme="minorHAnsi" w:hAnsiTheme="minorHAnsi"/>
          <w:b/>
          <w:bCs/>
          <w:iCs/>
          <w:sz w:val="22"/>
          <w:szCs w:val="22"/>
        </w:rPr>
        <w:t>2021</w:t>
      </w:r>
      <w:r w:rsidR="00DD0007" w:rsidRPr="00896A88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20B7E" w:rsidRPr="00896A88">
        <w:rPr>
          <w:rFonts w:asciiTheme="minorHAnsi" w:hAnsiTheme="minorHAnsi"/>
          <w:b/>
          <w:bCs/>
          <w:iCs/>
          <w:sz w:val="22"/>
          <w:szCs w:val="22"/>
        </w:rPr>
        <w:t>–</w:t>
      </w:r>
      <w:r w:rsidR="003B1A73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2D4E81" w:rsidRPr="00896A88">
        <w:rPr>
          <w:rFonts w:asciiTheme="minorHAnsi" w:hAnsiTheme="minorHAnsi"/>
          <w:b/>
          <w:bCs/>
          <w:sz w:val="22"/>
          <w:szCs w:val="22"/>
        </w:rPr>
        <w:t xml:space="preserve">Heiko M. Stutzinger has been appointed Chief Operating Officer (COO) and </w:t>
      </w:r>
      <w:r w:rsidR="000854E2" w:rsidRPr="00896A88">
        <w:rPr>
          <w:rFonts w:asciiTheme="minorHAnsi" w:hAnsiTheme="minorHAnsi"/>
          <w:b/>
          <w:bCs/>
          <w:sz w:val="22"/>
          <w:szCs w:val="22"/>
        </w:rPr>
        <w:t xml:space="preserve">Member of the </w:t>
      </w:r>
      <w:r w:rsidR="002D4E81" w:rsidRPr="00896A88">
        <w:rPr>
          <w:rFonts w:asciiTheme="minorHAnsi" w:hAnsiTheme="minorHAnsi"/>
          <w:b/>
          <w:bCs/>
          <w:sz w:val="22"/>
          <w:szCs w:val="22"/>
        </w:rPr>
        <w:t>Executive Board of international</w:t>
      </w:r>
      <w:r w:rsidR="008251FE" w:rsidRPr="00896A88">
        <w:rPr>
          <w:rFonts w:asciiTheme="minorHAnsi" w:hAnsiTheme="minorHAnsi"/>
          <w:b/>
          <w:bCs/>
          <w:sz w:val="22"/>
          <w:szCs w:val="22"/>
        </w:rPr>
        <w:t xml:space="preserve"> venue and</w:t>
      </w:r>
      <w:r w:rsidR="002D4E81" w:rsidRPr="00896A88">
        <w:rPr>
          <w:rFonts w:asciiTheme="minorHAnsi" w:hAnsiTheme="minorHAnsi"/>
          <w:b/>
          <w:bCs/>
          <w:sz w:val="22"/>
          <w:szCs w:val="22"/>
        </w:rPr>
        <w:t xml:space="preserve"> event organizer </w:t>
      </w:r>
      <w:r w:rsidR="006910B3">
        <w:rPr>
          <w:rFonts w:asciiTheme="minorHAnsi" w:hAnsiTheme="minorHAnsi"/>
          <w:b/>
          <w:bCs/>
          <w:sz w:val="22"/>
          <w:szCs w:val="22"/>
        </w:rPr>
        <w:t xml:space="preserve">Royal Dutch </w:t>
      </w:r>
      <w:proofErr w:type="spellStart"/>
      <w:r w:rsidR="002D4E81" w:rsidRPr="00896A88">
        <w:rPr>
          <w:rFonts w:asciiTheme="minorHAnsi" w:hAnsiTheme="minorHAnsi"/>
          <w:b/>
          <w:bCs/>
          <w:sz w:val="22"/>
          <w:szCs w:val="22"/>
        </w:rPr>
        <w:t>Jaarbeurs</w:t>
      </w:r>
      <w:r w:rsidR="000854E2" w:rsidRPr="00896A88">
        <w:rPr>
          <w:rFonts w:asciiTheme="minorHAnsi" w:hAnsiTheme="minorHAnsi" w:cstheme="minorHAnsi"/>
          <w:b/>
          <w:bCs/>
          <w:sz w:val="22"/>
          <w:szCs w:val="22"/>
        </w:rPr>
        <w:t>|</w:t>
      </w:r>
      <w:r w:rsidR="002D4E81" w:rsidRPr="00896A88">
        <w:rPr>
          <w:rFonts w:asciiTheme="minorHAnsi" w:hAnsiTheme="minorHAnsi"/>
          <w:b/>
          <w:bCs/>
          <w:sz w:val="22"/>
          <w:szCs w:val="22"/>
        </w:rPr>
        <w:t>VNU</w:t>
      </w:r>
      <w:proofErr w:type="spellEnd"/>
      <w:r w:rsidR="002D4E81" w:rsidRPr="00896A88">
        <w:rPr>
          <w:rFonts w:asciiTheme="minorHAnsi" w:hAnsiTheme="minorHAnsi"/>
          <w:b/>
          <w:bCs/>
          <w:sz w:val="22"/>
          <w:szCs w:val="22"/>
        </w:rPr>
        <w:t xml:space="preserve"> Group, </w:t>
      </w:r>
      <w:r w:rsidR="00706D07" w:rsidRPr="00896A88">
        <w:rPr>
          <w:rFonts w:asciiTheme="minorHAnsi" w:hAnsiTheme="minorHAnsi"/>
          <w:b/>
          <w:bCs/>
          <w:sz w:val="22"/>
          <w:szCs w:val="22"/>
        </w:rPr>
        <w:t>as of</w:t>
      </w:r>
      <w:r w:rsidR="002D4E81" w:rsidRPr="00896A88">
        <w:rPr>
          <w:rFonts w:asciiTheme="minorHAnsi" w:hAnsiTheme="minorHAnsi"/>
          <w:b/>
          <w:bCs/>
          <w:sz w:val="22"/>
          <w:szCs w:val="22"/>
        </w:rPr>
        <w:t xml:space="preserve"> December 1, 2021.</w:t>
      </w:r>
    </w:p>
    <w:p w14:paraId="7BB6801A" w14:textId="324BFB51" w:rsidR="002D4E81" w:rsidRPr="00896A88" w:rsidRDefault="002D4E81" w:rsidP="00A07D27">
      <w:pPr>
        <w:tabs>
          <w:tab w:val="left" w:pos="3569"/>
        </w:tabs>
        <w:rPr>
          <w:rFonts w:asciiTheme="minorHAnsi" w:hAnsiTheme="minorHAnsi"/>
          <w:b/>
          <w:bCs/>
          <w:sz w:val="22"/>
          <w:szCs w:val="22"/>
        </w:rPr>
      </w:pPr>
    </w:p>
    <w:p w14:paraId="0911D562" w14:textId="77655B50" w:rsidR="002008F6" w:rsidRPr="00896A88" w:rsidRDefault="002D4E81" w:rsidP="00A07D27">
      <w:pPr>
        <w:tabs>
          <w:tab w:val="left" w:pos="3569"/>
        </w:tabs>
        <w:rPr>
          <w:rFonts w:asciiTheme="minorHAnsi" w:hAnsiTheme="minorHAnsi"/>
          <w:b/>
          <w:bCs/>
          <w:sz w:val="22"/>
          <w:szCs w:val="22"/>
        </w:rPr>
      </w:pPr>
      <w:r w:rsidRPr="00896A88">
        <w:rPr>
          <w:rFonts w:asciiTheme="minorHAnsi" w:hAnsiTheme="minorHAnsi"/>
          <w:b/>
          <w:bCs/>
          <w:sz w:val="22"/>
          <w:szCs w:val="22"/>
        </w:rPr>
        <w:t>Based in</w:t>
      </w:r>
      <w:r w:rsidR="00ED5357" w:rsidRPr="00896A88">
        <w:rPr>
          <w:rFonts w:asciiTheme="minorHAnsi" w:hAnsiTheme="minorHAnsi"/>
          <w:b/>
          <w:bCs/>
          <w:sz w:val="22"/>
          <w:szCs w:val="22"/>
        </w:rPr>
        <w:t xml:space="preserve"> the</w:t>
      </w:r>
      <w:r w:rsidRPr="00896A88">
        <w:rPr>
          <w:rFonts w:asciiTheme="minorHAnsi" w:hAnsiTheme="minorHAnsi"/>
          <w:b/>
          <w:bCs/>
          <w:sz w:val="22"/>
          <w:szCs w:val="22"/>
        </w:rPr>
        <w:t xml:space="preserve"> Jaarbeurs head office in Utrecht, </w:t>
      </w:r>
      <w:r w:rsidR="008251FE" w:rsidRPr="00896A88">
        <w:rPr>
          <w:rFonts w:asciiTheme="minorHAnsi" w:hAnsiTheme="minorHAnsi"/>
          <w:b/>
          <w:bCs/>
          <w:sz w:val="22"/>
          <w:szCs w:val="22"/>
        </w:rPr>
        <w:t xml:space="preserve">Mr. </w:t>
      </w:r>
      <w:r w:rsidRPr="00896A88">
        <w:rPr>
          <w:rFonts w:asciiTheme="minorHAnsi" w:hAnsiTheme="minorHAnsi"/>
          <w:b/>
          <w:bCs/>
          <w:sz w:val="22"/>
          <w:szCs w:val="22"/>
        </w:rPr>
        <w:t xml:space="preserve">Stutzinger </w:t>
      </w:r>
      <w:r w:rsidR="0098143E" w:rsidRPr="00896A88">
        <w:rPr>
          <w:rFonts w:asciiTheme="minorHAnsi" w:hAnsiTheme="minorHAnsi"/>
          <w:b/>
          <w:bCs/>
          <w:sz w:val="22"/>
          <w:szCs w:val="22"/>
        </w:rPr>
        <w:t xml:space="preserve">will </w:t>
      </w:r>
      <w:r w:rsidR="00DD0007" w:rsidRPr="00896A88">
        <w:rPr>
          <w:rFonts w:asciiTheme="minorHAnsi" w:hAnsiTheme="minorHAnsi"/>
          <w:b/>
          <w:bCs/>
          <w:sz w:val="22"/>
          <w:szCs w:val="22"/>
        </w:rPr>
        <w:t>contribute to</w:t>
      </w:r>
      <w:r w:rsidRPr="00896A88">
        <w:rPr>
          <w:rFonts w:asciiTheme="minorHAnsi" w:hAnsiTheme="minorHAnsi"/>
          <w:b/>
          <w:bCs/>
          <w:sz w:val="22"/>
          <w:szCs w:val="22"/>
        </w:rPr>
        <w:t xml:space="preserve"> the</w:t>
      </w:r>
      <w:r w:rsidR="002008F6" w:rsidRPr="00896A88">
        <w:rPr>
          <w:rFonts w:asciiTheme="minorHAnsi" w:hAnsiTheme="minorHAnsi"/>
          <w:b/>
          <w:bCs/>
          <w:sz w:val="22"/>
          <w:szCs w:val="22"/>
        </w:rPr>
        <w:t xml:space="preserve"> organization’s ambitious </w:t>
      </w:r>
      <w:r w:rsidR="0098143E" w:rsidRPr="00896A88">
        <w:rPr>
          <w:rFonts w:asciiTheme="minorHAnsi" w:hAnsiTheme="minorHAnsi"/>
          <w:b/>
          <w:bCs/>
          <w:sz w:val="22"/>
          <w:szCs w:val="22"/>
        </w:rPr>
        <w:t xml:space="preserve">post-pandemic </w:t>
      </w:r>
      <w:r w:rsidR="000854E2" w:rsidRPr="00896A88">
        <w:rPr>
          <w:rFonts w:asciiTheme="minorHAnsi" w:hAnsiTheme="minorHAnsi"/>
          <w:b/>
          <w:bCs/>
          <w:sz w:val="22"/>
          <w:szCs w:val="22"/>
        </w:rPr>
        <w:t>growth strategy</w:t>
      </w:r>
      <w:r w:rsidR="002008F6" w:rsidRPr="00896A88">
        <w:rPr>
          <w:rFonts w:asciiTheme="minorHAnsi" w:hAnsiTheme="minorHAnsi"/>
          <w:b/>
          <w:bCs/>
          <w:sz w:val="22"/>
          <w:szCs w:val="22"/>
        </w:rPr>
        <w:t xml:space="preserve">, which underpins the company’s commitment to sustainability, digital and technological innovation, employee wellbeing and overall business growth. </w:t>
      </w:r>
    </w:p>
    <w:p w14:paraId="2359E5BD" w14:textId="4132D2B6" w:rsidR="004E4565" w:rsidRPr="00896A88" w:rsidRDefault="004E4565" w:rsidP="00A07D27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</w:p>
    <w:p w14:paraId="0E82767D" w14:textId="0BF09151" w:rsidR="00695027" w:rsidRPr="00896A88" w:rsidRDefault="00706D07" w:rsidP="00695027">
      <w:pPr>
        <w:rPr>
          <w:sz w:val="22"/>
          <w:szCs w:val="22"/>
        </w:rPr>
      </w:pPr>
      <w:r w:rsidRPr="00896A88">
        <w:rPr>
          <w:rFonts w:asciiTheme="minorHAnsi" w:hAnsiTheme="minorHAnsi"/>
          <w:sz w:val="22"/>
          <w:szCs w:val="22"/>
        </w:rPr>
        <w:t xml:space="preserve">As COO, </w:t>
      </w:r>
      <w:r w:rsidR="002008F6" w:rsidRPr="00896A88">
        <w:rPr>
          <w:rFonts w:asciiTheme="minorHAnsi" w:hAnsiTheme="minorHAnsi"/>
          <w:sz w:val="22"/>
          <w:szCs w:val="22"/>
        </w:rPr>
        <w:t xml:space="preserve">Stutzinger will </w:t>
      </w:r>
      <w:r w:rsidR="00695027" w:rsidRPr="00896A88">
        <w:rPr>
          <w:rFonts w:asciiTheme="minorHAnsi" w:hAnsiTheme="minorHAnsi"/>
          <w:sz w:val="22"/>
          <w:szCs w:val="22"/>
        </w:rPr>
        <w:t>be responsible for</w:t>
      </w:r>
      <w:r w:rsidR="002008F6" w:rsidRPr="00896A88">
        <w:rPr>
          <w:rFonts w:asciiTheme="minorHAnsi" w:hAnsiTheme="minorHAnsi"/>
          <w:sz w:val="22"/>
          <w:szCs w:val="22"/>
        </w:rPr>
        <w:t xml:space="preserve"> </w:t>
      </w:r>
      <w:r w:rsidR="00656BCA" w:rsidRPr="00896A88">
        <w:rPr>
          <w:rFonts w:asciiTheme="minorHAnsi" w:hAnsiTheme="minorHAnsi"/>
          <w:sz w:val="22"/>
          <w:szCs w:val="22"/>
        </w:rPr>
        <w:t xml:space="preserve">the </w:t>
      </w:r>
      <w:r w:rsidR="002008F6" w:rsidRPr="00896A88">
        <w:rPr>
          <w:rFonts w:asciiTheme="minorHAnsi" w:hAnsiTheme="minorHAnsi"/>
          <w:sz w:val="22"/>
          <w:szCs w:val="22"/>
        </w:rPr>
        <w:t>Jaarbeurs</w:t>
      </w:r>
      <w:r w:rsidR="00656BCA" w:rsidRPr="00896A88">
        <w:rPr>
          <w:rFonts w:asciiTheme="minorHAnsi" w:hAnsiTheme="minorHAnsi"/>
          <w:sz w:val="22"/>
          <w:szCs w:val="22"/>
        </w:rPr>
        <w:t>’</w:t>
      </w:r>
      <w:r w:rsidR="002008F6" w:rsidRPr="00896A88">
        <w:rPr>
          <w:rFonts w:asciiTheme="minorHAnsi" w:hAnsiTheme="minorHAnsi"/>
          <w:sz w:val="22"/>
          <w:szCs w:val="22"/>
        </w:rPr>
        <w:t xml:space="preserve"> high-profile national shows portfolio, guest and partner events</w:t>
      </w:r>
      <w:r w:rsidR="00B01D3A" w:rsidRPr="00896A88">
        <w:rPr>
          <w:rFonts w:asciiTheme="minorHAnsi" w:hAnsiTheme="minorHAnsi"/>
          <w:sz w:val="22"/>
          <w:szCs w:val="22"/>
        </w:rPr>
        <w:t>,</w:t>
      </w:r>
      <w:r w:rsidR="002008F6" w:rsidRPr="00896A88">
        <w:rPr>
          <w:rFonts w:asciiTheme="minorHAnsi" w:hAnsiTheme="minorHAnsi"/>
          <w:sz w:val="22"/>
          <w:szCs w:val="22"/>
        </w:rPr>
        <w:t xml:space="preserve"> venue management and </w:t>
      </w:r>
      <w:r w:rsidR="007D5D69" w:rsidRPr="00896A88">
        <w:rPr>
          <w:rFonts w:asciiTheme="minorHAnsi" w:hAnsiTheme="minorHAnsi"/>
          <w:sz w:val="22"/>
          <w:szCs w:val="22"/>
        </w:rPr>
        <w:t xml:space="preserve">strategic </w:t>
      </w:r>
      <w:r w:rsidR="002008F6" w:rsidRPr="00896A88">
        <w:rPr>
          <w:rFonts w:asciiTheme="minorHAnsi" w:hAnsiTheme="minorHAnsi"/>
          <w:sz w:val="22"/>
          <w:szCs w:val="22"/>
        </w:rPr>
        <w:t>business development. He will retain his current position as member of the Board of Direct</w:t>
      </w:r>
      <w:r w:rsidR="00B01D3A" w:rsidRPr="00896A88">
        <w:rPr>
          <w:rFonts w:asciiTheme="minorHAnsi" w:hAnsiTheme="minorHAnsi"/>
          <w:sz w:val="22"/>
          <w:szCs w:val="22"/>
        </w:rPr>
        <w:t>or</w:t>
      </w:r>
      <w:r w:rsidR="002008F6" w:rsidRPr="00896A88">
        <w:rPr>
          <w:rFonts w:asciiTheme="minorHAnsi" w:hAnsiTheme="minorHAnsi"/>
          <w:sz w:val="22"/>
          <w:szCs w:val="22"/>
        </w:rPr>
        <w:t>s of VNU Asia Pacific</w:t>
      </w:r>
      <w:r w:rsidR="00DD0007" w:rsidRPr="00896A88">
        <w:rPr>
          <w:rFonts w:asciiTheme="minorHAnsi" w:hAnsiTheme="minorHAnsi"/>
          <w:sz w:val="22"/>
          <w:szCs w:val="22"/>
        </w:rPr>
        <w:t>,</w:t>
      </w:r>
      <w:r w:rsidR="00695027" w:rsidRPr="00896A88">
        <w:rPr>
          <w:rFonts w:asciiTheme="minorHAnsi" w:hAnsiTheme="minorHAnsi"/>
          <w:sz w:val="22"/>
          <w:szCs w:val="22"/>
        </w:rPr>
        <w:t xml:space="preserve"> as well as </w:t>
      </w:r>
      <w:r w:rsidR="007D5D69" w:rsidRPr="00896A88">
        <w:rPr>
          <w:rFonts w:asciiTheme="minorHAnsi" w:hAnsiTheme="minorHAnsi"/>
          <w:sz w:val="22"/>
          <w:szCs w:val="22"/>
        </w:rPr>
        <w:t xml:space="preserve">lead </w:t>
      </w:r>
      <w:r w:rsidR="00695027" w:rsidRPr="00896A88">
        <w:rPr>
          <w:rFonts w:asciiTheme="minorHAnsi" w:hAnsiTheme="minorHAnsi"/>
          <w:sz w:val="22"/>
          <w:szCs w:val="22"/>
        </w:rPr>
        <w:t xml:space="preserve">the VIV worldwide </w:t>
      </w:r>
      <w:r w:rsidR="003E58A6">
        <w:rPr>
          <w:rFonts w:asciiTheme="minorHAnsi" w:hAnsiTheme="minorHAnsi"/>
          <w:sz w:val="22"/>
          <w:szCs w:val="22"/>
        </w:rPr>
        <w:t>A</w:t>
      </w:r>
      <w:r w:rsidR="003E58A6" w:rsidRPr="00896A88">
        <w:rPr>
          <w:rFonts w:asciiTheme="minorHAnsi" w:hAnsiTheme="minorHAnsi"/>
          <w:sz w:val="22"/>
          <w:szCs w:val="22"/>
        </w:rPr>
        <w:t>gri</w:t>
      </w:r>
      <w:r w:rsidR="003E58A6">
        <w:rPr>
          <w:rFonts w:asciiTheme="minorHAnsi" w:hAnsiTheme="minorHAnsi"/>
          <w:sz w:val="22"/>
          <w:szCs w:val="22"/>
        </w:rPr>
        <w:t xml:space="preserve">business </w:t>
      </w:r>
      <w:r w:rsidR="00695027" w:rsidRPr="00896A88">
        <w:rPr>
          <w:rFonts w:asciiTheme="minorHAnsi" w:hAnsiTheme="minorHAnsi"/>
          <w:sz w:val="22"/>
          <w:szCs w:val="22"/>
        </w:rPr>
        <w:t xml:space="preserve">event series, currently staged in </w:t>
      </w:r>
      <w:r w:rsidR="00DD0007" w:rsidRPr="00896A88">
        <w:rPr>
          <w:rFonts w:asciiTheme="minorHAnsi" w:hAnsiTheme="minorHAnsi"/>
          <w:sz w:val="22"/>
          <w:szCs w:val="22"/>
        </w:rPr>
        <w:t>eight</w:t>
      </w:r>
      <w:r w:rsidR="00695027" w:rsidRPr="00896A88">
        <w:rPr>
          <w:rFonts w:asciiTheme="minorHAnsi" w:hAnsiTheme="minorHAnsi"/>
          <w:sz w:val="22"/>
          <w:szCs w:val="22"/>
        </w:rPr>
        <w:t xml:space="preserve"> countries around the world.</w:t>
      </w:r>
    </w:p>
    <w:p w14:paraId="6C17A813" w14:textId="6297CA1A" w:rsidR="002008F6" w:rsidRPr="00896A88" w:rsidRDefault="002008F6" w:rsidP="00A07D27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</w:p>
    <w:p w14:paraId="0D9AC880" w14:textId="293DFF7C" w:rsidR="00F16ED5" w:rsidRPr="00896A88" w:rsidRDefault="00F16ED5" w:rsidP="00E91F47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  <w:r w:rsidRPr="00896A88">
        <w:rPr>
          <w:rFonts w:asciiTheme="minorHAnsi" w:hAnsiTheme="minorHAnsi"/>
          <w:sz w:val="22"/>
          <w:szCs w:val="22"/>
        </w:rPr>
        <w:t xml:space="preserve">Albert Arp, </w:t>
      </w:r>
      <w:r w:rsidR="00656BCA" w:rsidRPr="00896A88">
        <w:rPr>
          <w:rFonts w:asciiTheme="minorHAnsi" w:hAnsiTheme="minorHAnsi"/>
          <w:sz w:val="22"/>
          <w:szCs w:val="22"/>
        </w:rPr>
        <w:t xml:space="preserve">CEO of the </w:t>
      </w:r>
      <w:proofErr w:type="spellStart"/>
      <w:r w:rsidRPr="00896A88">
        <w:rPr>
          <w:rFonts w:asciiTheme="minorHAnsi" w:hAnsiTheme="minorHAnsi"/>
          <w:sz w:val="22"/>
          <w:szCs w:val="22"/>
        </w:rPr>
        <w:t>Jaarbeurs</w:t>
      </w:r>
      <w:r w:rsidR="000854E2" w:rsidRPr="00896A88">
        <w:rPr>
          <w:rFonts w:asciiTheme="minorHAnsi" w:hAnsiTheme="minorHAnsi" w:cstheme="minorHAnsi"/>
          <w:sz w:val="22"/>
          <w:szCs w:val="22"/>
        </w:rPr>
        <w:t>|</w:t>
      </w:r>
      <w:r w:rsidRPr="00896A88">
        <w:rPr>
          <w:rFonts w:asciiTheme="minorHAnsi" w:hAnsiTheme="minorHAnsi"/>
          <w:sz w:val="22"/>
          <w:szCs w:val="22"/>
        </w:rPr>
        <w:t>VNU</w:t>
      </w:r>
      <w:proofErr w:type="spellEnd"/>
      <w:r w:rsidRPr="00896A88">
        <w:rPr>
          <w:rFonts w:asciiTheme="minorHAnsi" w:hAnsiTheme="minorHAnsi"/>
          <w:sz w:val="22"/>
          <w:szCs w:val="22"/>
        </w:rPr>
        <w:t xml:space="preserve"> Group: “We are thrilled to welcome Heiko</w:t>
      </w:r>
      <w:r w:rsidR="0098143E" w:rsidRPr="00896A88">
        <w:rPr>
          <w:rFonts w:asciiTheme="minorHAnsi" w:hAnsiTheme="minorHAnsi"/>
          <w:sz w:val="22"/>
          <w:szCs w:val="22"/>
        </w:rPr>
        <w:t xml:space="preserve">. </w:t>
      </w:r>
      <w:r w:rsidRPr="00896A88">
        <w:rPr>
          <w:rFonts w:asciiTheme="minorHAnsi" w:hAnsiTheme="minorHAnsi"/>
          <w:sz w:val="22"/>
          <w:szCs w:val="22"/>
        </w:rPr>
        <w:t xml:space="preserve">He joins us at an exciting </w:t>
      </w:r>
      <w:r w:rsidR="00656BCA" w:rsidRPr="00896A88">
        <w:rPr>
          <w:rFonts w:asciiTheme="minorHAnsi" w:hAnsiTheme="minorHAnsi"/>
          <w:sz w:val="22"/>
          <w:szCs w:val="22"/>
        </w:rPr>
        <w:t>and crucial moment</w:t>
      </w:r>
      <w:r w:rsidRPr="00896A88">
        <w:rPr>
          <w:rFonts w:asciiTheme="minorHAnsi" w:hAnsiTheme="minorHAnsi"/>
          <w:sz w:val="22"/>
          <w:szCs w:val="22"/>
        </w:rPr>
        <w:t xml:space="preserve">, as we </w:t>
      </w:r>
      <w:r w:rsidR="00656BCA" w:rsidRPr="00896A88">
        <w:rPr>
          <w:rFonts w:asciiTheme="minorHAnsi" w:hAnsiTheme="minorHAnsi"/>
          <w:sz w:val="22"/>
          <w:szCs w:val="22"/>
        </w:rPr>
        <w:t>accelerate the implementation of</w:t>
      </w:r>
      <w:r w:rsidRPr="00896A88">
        <w:rPr>
          <w:rFonts w:asciiTheme="minorHAnsi" w:hAnsiTheme="minorHAnsi"/>
          <w:sz w:val="22"/>
          <w:szCs w:val="22"/>
        </w:rPr>
        <w:t xml:space="preserve"> our business strategy in response to the</w:t>
      </w:r>
      <w:r w:rsidR="00656BCA" w:rsidRPr="00896A88">
        <w:rPr>
          <w:rFonts w:asciiTheme="minorHAnsi" w:hAnsiTheme="minorHAnsi"/>
          <w:sz w:val="22"/>
          <w:szCs w:val="22"/>
        </w:rPr>
        <w:t xml:space="preserve"> upcoming</w:t>
      </w:r>
      <w:r w:rsidRPr="00896A88">
        <w:rPr>
          <w:rFonts w:asciiTheme="minorHAnsi" w:hAnsiTheme="minorHAnsi"/>
          <w:sz w:val="22"/>
          <w:szCs w:val="22"/>
        </w:rPr>
        <w:t xml:space="preserve"> </w:t>
      </w:r>
      <w:r w:rsidR="00656BCA" w:rsidRPr="00896A88">
        <w:rPr>
          <w:rFonts w:asciiTheme="minorHAnsi" w:hAnsiTheme="minorHAnsi"/>
          <w:sz w:val="22"/>
          <w:szCs w:val="22"/>
        </w:rPr>
        <w:t xml:space="preserve">rapidly </w:t>
      </w:r>
      <w:r w:rsidRPr="00896A88">
        <w:rPr>
          <w:rFonts w:asciiTheme="minorHAnsi" w:hAnsiTheme="minorHAnsi"/>
          <w:sz w:val="22"/>
          <w:szCs w:val="22"/>
        </w:rPr>
        <w:t xml:space="preserve">changing </w:t>
      </w:r>
      <w:r w:rsidR="007D5D69" w:rsidRPr="00896A88">
        <w:rPr>
          <w:rFonts w:asciiTheme="minorHAnsi" w:hAnsiTheme="minorHAnsi"/>
          <w:sz w:val="22"/>
          <w:szCs w:val="22"/>
        </w:rPr>
        <w:t>market</w:t>
      </w:r>
      <w:r w:rsidRPr="00896A88">
        <w:rPr>
          <w:rFonts w:asciiTheme="minorHAnsi" w:hAnsiTheme="minorHAnsi"/>
          <w:sz w:val="22"/>
          <w:szCs w:val="22"/>
        </w:rPr>
        <w:t xml:space="preserve">. </w:t>
      </w:r>
      <w:r w:rsidR="00EE7317" w:rsidRPr="00896A88">
        <w:rPr>
          <w:rFonts w:asciiTheme="minorHAnsi" w:hAnsiTheme="minorHAnsi"/>
          <w:sz w:val="22"/>
          <w:szCs w:val="22"/>
        </w:rPr>
        <w:t>Over the past 18 months, the event and hospitality industry has been challenged by the global pandemic</w:t>
      </w:r>
      <w:r w:rsidR="00E91F47" w:rsidRPr="00896A88">
        <w:rPr>
          <w:rFonts w:asciiTheme="minorHAnsi" w:hAnsiTheme="minorHAnsi"/>
          <w:sz w:val="22"/>
          <w:szCs w:val="22"/>
        </w:rPr>
        <w:t xml:space="preserve">. </w:t>
      </w:r>
      <w:r w:rsidR="00656BCA" w:rsidRPr="00896A88">
        <w:rPr>
          <w:rFonts w:asciiTheme="minorHAnsi" w:hAnsiTheme="minorHAnsi"/>
          <w:sz w:val="22"/>
          <w:szCs w:val="22"/>
        </w:rPr>
        <w:t>Now it is time to</w:t>
      </w:r>
      <w:r w:rsidR="00695027" w:rsidRPr="00896A88">
        <w:rPr>
          <w:rFonts w:asciiTheme="minorHAnsi" w:hAnsiTheme="minorHAnsi"/>
          <w:sz w:val="22"/>
          <w:szCs w:val="22"/>
        </w:rPr>
        <w:t xml:space="preserve"> push</w:t>
      </w:r>
      <w:r w:rsidR="00EE7317" w:rsidRPr="00896A88">
        <w:rPr>
          <w:rFonts w:asciiTheme="minorHAnsi" w:hAnsiTheme="minorHAnsi"/>
          <w:sz w:val="22"/>
          <w:szCs w:val="22"/>
        </w:rPr>
        <w:t xml:space="preserve"> our business forward </w:t>
      </w:r>
      <w:r w:rsidR="00656BCA" w:rsidRPr="00896A88">
        <w:rPr>
          <w:rFonts w:asciiTheme="minorHAnsi" w:hAnsiTheme="minorHAnsi"/>
          <w:sz w:val="22"/>
          <w:szCs w:val="22"/>
        </w:rPr>
        <w:t>in an innovative and sustainable way with a strong commitment to safety.</w:t>
      </w:r>
      <w:r w:rsidR="00EE7317" w:rsidRPr="00896A88">
        <w:rPr>
          <w:rFonts w:asciiTheme="minorHAnsi" w:hAnsiTheme="minorHAnsi"/>
          <w:sz w:val="22"/>
          <w:szCs w:val="22"/>
        </w:rPr>
        <w:t xml:space="preserve"> </w:t>
      </w:r>
      <w:r w:rsidRPr="00896A88">
        <w:rPr>
          <w:rFonts w:asciiTheme="minorHAnsi" w:hAnsiTheme="minorHAnsi"/>
          <w:sz w:val="22"/>
          <w:szCs w:val="22"/>
        </w:rPr>
        <w:t xml:space="preserve">Heiko’s extensive experience </w:t>
      </w:r>
      <w:r w:rsidR="00695027" w:rsidRPr="00896A88">
        <w:rPr>
          <w:rFonts w:asciiTheme="minorHAnsi" w:hAnsiTheme="minorHAnsi"/>
          <w:sz w:val="22"/>
          <w:szCs w:val="22"/>
        </w:rPr>
        <w:t xml:space="preserve">and </w:t>
      </w:r>
      <w:r w:rsidR="006F576E" w:rsidRPr="00896A88">
        <w:rPr>
          <w:rFonts w:asciiTheme="minorHAnsi" w:hAnsiTheme="minorHAnsi"/>
          <w:sz w:val="22"/>
          <w:szCs w:val="22"/>
        </w:rPr>
        <w:t xml:space="preserve">outstanding </w:t>
      </w:r>
      <w:r w:rsidR="005D506F" w:rsidRPr="00896A88">
        <w:rPr>
          <w:rFonts w:asciiTheme="minorHAnsi" w:hAnsiTheme="minorHAnsi"/>
          <w:sz w:val="22"/>
          <w:szCs w:val="22"/>
        </w:rPr>
        <w:t xml:space="preserve">capability </w:t>
      </w:r>
      <w:r w:rsidR="007A2A1D" w:rsidRPr="00896A88">
        <w:rPr>
          <w:rFonts w:asciiTheme="minorHAnsi" w:hAnsiTheme="minorHAnsi"/>
          <w:sz w:val="22"/>
          <w:szCs w:val="22"/>
        </w:rPr>
        <w:t>in</w:t>
      </w:r>
      <w:r w:rsidRPr="00896A88">
        <w:rPr>
          <w:rFonts w:asciiTheme="minorHAnsi" w:hAnsiTheme="minorHAnsi"/>
          <w:sz w:val="22"/>
          <w:szCs w:val="22"/>
        </w:rPr>
        <w:t xml:space="preserve"> </w:t>
      </w:r>
      <w:r w:rsidR="00710751" w:rsidRPr="00896A88">
        <w:rPr>
          <w:rFonts w:asciiTheme="minorHAnsi" w:hAnsiTheme="minorHAnsi"/>
          <w:sz w:val="22"/>
          <w:szCs w:val="22"/>
        </w:rPr>
        <w:t>new business development</w:t>
      </w:r>
      <w:r w:rsidR="007D5D69" w:rsidRPr="00896A88">
        <w:rPr>
          <w:rFonts w:asciiTheme="minorHAnsi" w:hAnsiTheme="minorHAnsi"/>
          <w:sz w:val="22"/>
          <w:szCs w:val="22"/>
        </w:rPr>
        <w:t xml:space="preserve"> and digital transformation</w:t>
      </w:r>
      <w:r w:rsidR="00656BCA" w:rsidRPr="00896A88">
        <w:rPr>
          <w:rFonts w:asciiTheme="minorHAnsi" w:hAnsiTheme="minorHAnsi"/>
          <w:sz w:val="22"/>
          <w:szCs w:val="22"/>
        </w:rPr>
        <w:t xml:space="preserve"> is an</w:t>
      </w:r>
      <w:r w:rsidRPr="00896A88">
        <w:rPr>
          <w:rFonts w:asciiTheme="minorHAnsi" w:hAnsiTheme="minorHAnsi"/>
          <w:sz w:val="22"/>
          <w:szCs w:val="22"/>
        </w:rPr>
        <w:t xml:space="preserve"> invaluable</w:t>
      </w:r>
      <w:r w:rsidR="00656BCA" w:rsidRPr="00896A88">
        <w:rPr>
          <w:rFonts w:asciiTheme="minorHAnsi" w:hAnsiTheme="minorHAnsi"/>
          <w:sz w:val="22"/>
          <w:szCs w:val="22"/>
        </w:rPr>
        <w:t xml:space="preserve"> contribution to that</w:t>
      </w:r>
      <w:r w:rsidRPr="00896A88">
        <w:rPr>
          <w:rFonts w:asciiTheme="minorHAnsi" w:hAnsiTheme="minorHAnsi"/>
          <w:sz w:val="22"/>
          <w:szCs w:val="22"/>
        </w:rPr>
        <w:t xml:space="preserve">. </w:t>
      </w:r>
      <w:r w:rsidR="00656BCA" w:rsidRPr="00896A88">
        <w:rPr>
          <w:rFonts w:asciiTheme="minorHAnsi" w:hAnsiTheme="minorHAnsi"/>
          <w:sz w:val="22"/>
          <w:szCs w:val="22"/>
        </w:rPr>
        <w:t>I</w:t>
      </w:r>
      <w:r w:rsidRPr="00896A88">
        <w:rPr>
          <w:rFonts w:asciiTheme="minorHAnsi" w:hAnsiTheme="minorHAnsi"/>
          <w:sz w:val="22"/>
          <w:szCs w:val="22"/>
        </w:rPr>
        <w:t xml:space="preserve">n </w:t>
      </w:r>
      <w:r w:rsidR="00886EDE" w:rsidRPr="00896A88">
        <w:rPr>
          <w:rFonts w:asciiTheme="minorHAnsi" w:hAnsiTheme="minorHAnsi"/>
          <w:sz w:val="22"/>
          <w:szCs w:val="22"/>
        </w:rPr>
        <w:t>South East</w:t>
      </w:r>
      <w:r w:rsidR="007D5D69" w:rsidRPr="00896A88">
        <w:rPr>
          <w:rFonts w:asciiTheme="minorHAnsi" w:hAnsiTheme="minorHAnsi"/>
          <w:sz w:val="22"/>
          <w:szCs w:val="22"/>
        </w:rPr>
        <w:t xml:space="preserve"> Asia</w:t>
      </w:r>
      <w:r w:rsidRPr="00896A88">
        <w:rPr>
          <w:rFonts w:asciiTheme="minorHAnsi" w:hAnsiTheme="minorHAnsi"/>
          <w:sz w:val="22"/>
          <w:szCs w:val="22"/>
        </w:rPr>
        <w:t>, he has achieved great results</w:t>
      </w:r>
      <w:r w:rsidR="00656BCA" w:rsidRPr="00896A88">
        <w:rPr>
          <w:rFonts w:asciiTheme="minorHAnsi" w:hAnsiTheme="minorHAnsi"/>
          <w:sz w:val="22"/>
          <w:szCs w:val="22"/>
        </w:rPr>
        <w:t xml:space="preserve"> over the past three years</w:t>
      </w:r>
      <w:r w:rsidR="00DD0007" w:rsidRPr="00896A88">
        <w:rPr>
          <w:rFonts w:asciiTheme="minorHAnsi" w:hAnsiTheme="minorHAnsi"/>
          <w:sz w:val="22"/>
          <w:szCs w:val="22"/>
        </w:rPr>
        <w:t>.</w:t>
      </w:r>
      <w:r w:rsidR="0098143E" w:rsidRPr="00896A88">
        <w:rPr>
          <w:rFonts w:asciiTheme="minorHAnsi" w:hAnsiTheme="minorHAnsi"/>
          <w:sz w:val="22"/>
          <w:szCs w:val="22"/>
        </w:rPr>
        <w:t>”</w:t>
      </w:r>
      <w:r w:rsidRPr="00896A88">
        <w:rPr>
          <w:rFonts w:asciiTheme="minorHAnsi" w:hAnsiTheme="minorHAnsi"/>
          <w:sz w:val="22"/>
          <w:szCs w:val="22"/>
        </w:rPr>
        <w:t xml:space="preserve"> </w:t>
      </w:r>
    </w:p>
    <w:p w14:paraId="60C5E62D" w14:textId="57B249F9" w:rsidR="00F16ED5" w:rsidRPr="00896A88" w:rsidRDefault="00F16ED5" w:rsidP="00A07D27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</w:p>
    <w:p w14:paraId="2A7AA70A" w14:textId="00E78080" w:rsidR="00695027" w:rsidRPr="00896A88" w:rsidRDefault="00695027" w:rsidP="00695027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  <w:proofErr w:type="spellStart"/>
      <w:r w:rsidRPr="00896A88">
        <w:rPr>
          <w:rFonts w:asciiTheme="minorHAnsi" w:hAnsiTheme="minorHAnsi"/>
          <w:sz w:val="22"/>
          <w:szCs w:val="22"/>
        </w:rPr>
        <w:t>Jaarbeurs</w:t>
      </w:r>
      <w:r w:rsidR="007D5D69" w:rsidRPr="00896A88">
        <w:rPr>
          <w:rFonts w:asciiTheme="minorHAnsi" w:hAnsiTheme="minorHAnsi" w:cstheme="minorHAnsi"/>
          <w:sz w:val="22"/>
          <w:szCs w:val="22"/>
        </w:rPr>
        <w:t>|</w:t>
      </w:r>
      <w:r w:rsidRPr="00896A88">
        <w:rPr>
          <w:rFonts w:asciiTheme="minorHAnsi" w:hAnsiTheme="minorHAnsi"/>
          <w:sz w:val="22"/>
          <w:szCs w:val="22"/>
        </w:rPr>
        <w:t>VNU</w:t>
      </w:r>
      <w:proofErr w:type="spellEnd"/>
      <w:r w:rsidRPr="00896A88">
        <w:rPr>
          <w:rFonts w:asciiTheme="minorHAnsi" w:hAnsiTheme="minorHAnsi"/>
          <w:sz w:val="22"/>
          <w:szCs w:val="22"/>
        </w:rPr>
        <w:t xml:space="preserve"> Group COO, Heiko </w:t>
      </w:r>
      <w:r w:rsidR="007D5D69" w:rsidRPr="00896A88">
        <w:rPr>
          <w:rFonts w:asciiTheme="minorHAnsi" w:hAnsiTheme="minorHAnsi"/>
          <w:sz w:val="22"/>
          <w:szCs w:val="22"/>
        </w:rPr>
        <w:t xml:space="preserve">M. </w:t>
      </w:r>
      <w:r w:rsidRPr="00896A88">
        <w:rPr>
          <w:rFonts w:asciiTheme="minorHAnsi" w:hAnsiTheme="minorHAnsi"/>
          <w:sz w:val="22"/>
          <w:szCs w:val="22"/>
        </w:rPr>
        <w:t>Stutzinger,</w:t>
      </w:r>
      <w:r w:rsidR="006F576E" w:rsidRPr="00896A88">
        <w:rPr>
          <w:rFonts w:asciiTheme="minorHAnsi" w:hAnsiTheme="minorHAnsi"/>
          <w:sz w:val="22"/>
          <w:szCs w:val="22"/>
        </w:rPr>
        <w:t xml:space="preserve"> added</w:t>
      </w:r>
      <w:r w:rsidRPr="00896A88">
        <w:rPr>
          <w:rFonts w:asciiTheme="minorHAnsi" w:hAnsiTheme="minorHAnsi"/>
          <w:sz w:val="22"/>
          <w:szCs w:val="22"/>
        </w:rPr>
        <w:t xml:space="preserve">: “I’m delighted to join </w:t>
      </w:r>
      <w:r w:rsidR="004A4451" w:rsidRPr="00896A88">
        <w:rPr>
          <w:rFonts w:asciiTheme="minorHAnsi" w:hAnsiTheme="minorHAnsi"/>
          <w:sz w:val="22"/>
          <w:szCs w:val="22"/>
        </w:rPr>
        <w:t xml:space="preserve">Jaarbeurs </w:t>
      </w:r>
      <w:r w:rsidRPr="00896A88">
        <w:rPr>
          <w:rFonts w:asciiTheme="minorHAnsi" w:hAnsiTheme="minorHAnsi"/>
          <w:sz w:val="22"/>
          <w:szCs w:val="22"/>
        </w:rPr>
        <w:t xml:space="preserve">at this pivotal time in the business and work full-speed to deliver the visionary roadmap ahead, whilst evolving the company’s credentials as the leading sustainable venue and event operator </w:t>
      </w:r>
      <w:r w:rsidR="00656BCA" w:rsidRPr="00896A88">
        <w:rPr>
          <w:rFonts w:asciiTheme="minorHAnsi" w:hAnsiTheme="minorHAnsi"/>
          <w:sz w:val="22"/>
          <w:szCs w:val="22"/>
        </w:rPr>
        <w:t xml:space="preserve">in </w:t>
      </w:r>
      <w:r w:rsidRPr="00896A88">
        <w:rPr>
          <w:rFonts w:asciiTheme="minorHAnsi" w:hAnsiTheme="minorHAnsi"/>
          <w:sz w:val="22"/>
          <w:szCs w:val="22"/>
        </w:rPr>
        <w:t>Europe.”</w:t>
      </w:r>
    </w:p>
    <w:p w14:paraId="3E66F9C2" w14:textId="77777777" w:rsidR="00695027" w:rsidRPr="00896A88" w:rsidRDefault="00695027" w:rsidP="00695027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</w:p>
    <w:p w14:paraId="6A45E718" w14:textId="770F0A2D" w:rsidR="007877DE" w:rsidRDefault="00DD0007" w:rsidP="00A07D27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  <w:r w:rsidRPr="00896A88">
        <w:rPr>
          <w:rFonts w:asciiTheme="minorHAnsi" w:hAnsiTheme="minorHAnsi"/>
          <w:sz w:val="22"/>
          <w:szCs w:val="22"/>
        </w:rPr>
        <w:t xml:space="preserve">In his new role, Stutzinger will succeed </w:t>
      </w:r>
      <w:r w:rsidR="00F16ED5" w:rsidRPr="00896A88">
        <w:rPr>
          <w:rFonts w:asciiTheme="minorHAnsi" w:hAnsiTheme="minorHAnsi"/>
          <w:sz w:val="22"/>
          <w:szCs w:val="22"/>
        </w:rPr>
        <w:t>Peter van der Veer</w:t>
      </w:r>
      <w:r w:rsidRPr="00896A88">
        <w:rPr>
          <w:rFonts w:asciiTheme="minorHAnsi" w:hAnsiTheme="minorHAnsi"/>
          <w:sz w:val="22"/>
          <w:szCs w:val="22"/>
        </w:rPr>
        <w:t>, who</w:t>
      </w:r>
      <w:r w:rsidR="00DA7AAD" w:rsidRPr="00896A88">
        <w:rPr>
          <w:rFonts w:asciiTheme="minorHAnsi" w:hAnsiTheme="minorHAnsi"/>
          <w:sz w:val="22"/>
          <w:szCs w:val="22"/>
        </w:rPr>
        <w:t xml:space="preserve"> </w:t>
      </w:r>
      <w:r w:rsidR="00DC02D9">
        <w:rPr>
          <w:rFonts w:asciiTheme="minorHAnsi" w:hAnsiTheme="minorHAnsi"/>
          <w:sz w:val="22"/>
          <w:szCs w:val="22"/>
        </w:rPr>
        <w:t>joined the Group</w:t>
      </w:r>
      <w:r w:rsidR="0098143E" w:rsidRPr="00896A88">
        <w:rPr>
          <w:rFonts w:asciiTheme="minorHAnsi" w:hAnsiTheme="minorHAnsi"/>
          <w:sz w:val="22"/>
          <w:szCs w:val="22"/>
        </w:rPr>
        <w:t xml:space="preserve"> </w:t>
      </w:r>
      <w:r w:rsidRPr="00896A88">
        <w:rPr>
          <w:rFonts w:asciiTheme="minorHAnsi" w:hAnsiTheme="minorHAnsi"/>
          <w:sz w:val="22"/>
          <w:szCs w:val="22"/>
        </w:rPr>
        <w:t xml:space="preserve">in 2019 </w:t>
      </w:r>
      <w:r w:rsidR="0098143E" w:rsidRPr="00896A88">
        <w:rPr>
          <w:rFonts w:asciiTheme="minorHAnsi" w:hAnsiTheme="minorHAnsi"/>
          <w:sz w:val="22"/>
          <w:szCs w:val="22"/>
        </w:rPr>
        <w:t xml:space="preserve">for a period of </w:t>
      </w:r>
      <w:r w:rsidRPr="00896A88">
        <w:rPr>
          <w:rFonts w:asciiTheme="minorHAnsi" w:hAnsiTheme="minorHAnsi"/>
          <w:sz w:val="22"/>
          <w:szCs w:val="22"/>
        </w:rPr>
        <w:t xml:space="preserve">two </w:t>
      </w:r>
      <w:r w:rsidR="0098143E" w:rsidRPr="00896A88">
        <w:rPr>
          <w:rFonts w:asciiTheme="minorHAnsi" w:hAnsiTheme="minorHAnsi"/>
          <w:sz w:val="22"/>
          <w:szCs w:val="22"/>
        </w:rPr>
        <w:t>years</w:t>
      </w:r>
      <w:r w:rsidRPr="00896A88">
        <w:rPr>
          <w:rFonts w:asciiTheme="minorHAnsi" w:hAnsiTheme="minorHAnsi"/>
          <w:sz w:val="22"/>
          <w:szCs w:val="22"/>
        </w:rPr>
        <w:t>. Mr. Van der Veer</w:t>
      </w:r>
      <w:r w:rsidR="0098143E" w:rsidRPr="00896A88">
        <w:rPr>
          <w:rFonts w:asciiTheme="minorHAnsi" w:hAnsiTheme="minorHAnsi"/>
          <w:sz w:val="22"/>
          <w:szCs w:val="22"/>
        </w:rPr>
        <w:t xml:space="preserve"> will hand over </w:t>
      </w:r>
      <w:r w:rsidR="00F16ED5" w:rsidRPr="00896A88">
        <w:rPr>
          <w:rFonts w:asciiTheme="minorHAnsi" w:hAnsiTheme="minorHAnsi"/>
          <w:sz w:val="22"/>
          <w:szCs w:val="22"/>
        </w:rPr>
        <w:t xml:space="preserve">from </w:t>
      </w:r>
      <w:r w:rsidR="00DA7AAD" w:rsidRPr="00896A88">
        <w:rPr>
          <w:rFonts w:asciiTheme="minorHAnsi" w:hAnsiTheme="minorHAnsi"/>
          <w:sz w:val="22"/>
          <w:szCs w:val="22"/>
        </w:rPr>
        <w:t>his position</w:t>
      </w:r>
      <w:r w:rsidR="00F16ED5" w:rsidRPr="00896A88">
        <w:rPr>
          <w:rFonts w:asciiTheme="minorHAnsi" w:hAnsiTheme="minorHAnsi"/>
          <w:sz w:val="22"/>
          <w:szCs w:val="22"/>
        </w:rPr>
        <w:t xml:space="preserve"> </w:t>
      </w:r>
      <w:r w:rsidR="007877DE">
        <w:rPr>
          <w:rFonts w:asciiTheme="minorHAnsi" w:hAnsiTheme="minorHAnsi"/>
          <w:sz w:val="22"/>
          <w:szCs w:val="22"/>
        </w:rPr>
        <w:t>in</w:t>
      </w:r>
      <w:r w:rsidR="007877DE" w:rsidRPr="00896A88">
        <w:rPr>
          <w:rFonts w:asciiTheme="minorHAnsi" w:hAnsiTheme="minorHAnsi"/>
          <w:sz w:val="22"/>
          <w:szCs w:val="22"/>
        </w:rPr>
        <w:t xml:space="preserve"> </w:t>
      </w:r>
      <w:r w:rsidR="00F16ED5" w:rsidRPr="00896A88">
        <w:rPr>
          <w:rFonts w:asciiTheme="minorHAnsi" w:hAnsiTheme="minorHAnsi"/>
          <w:sz w:val="22"/>
          <w:szCs w:val="22"/>
        </w:rPr>
        <w:t>November</w:t>
      </w:r>
      <w:r w:rsidR="003E58A6">
        <w:rPr>
          <w:rFonts w:asciiTheme="minorHAnsi" w:hAnsiTheme="minorHAnsi"/>
          <w:sz w:val="22"/>
          <w:szCs w:val="22"/>
        </w:rPr>
        <w:t>.</w:t>
      </w:r>
    </w:p>
    <w:p w14:paraId="4C9961E1" w14:textId="77777777" w:rsidR="007877DE" w:rsidRDefault="007877DE" w:rsidP="00A07D27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</w:p>
    <w:p w14:paraId="7C7B0BE2" w14:textId="0F66F957" w:rsidR="00ED5357" w:rsidRDefault="00656BCA" w:rsidP="00A07D27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  <w:r w:rsidRPr="00896A88">
        <w:rPr>
          <w:rFonts w:asciiTheme="minorHAnsi" w:hAnsiTheme="minorHAnsi"/>
          <w:sz w:val="22"/>
          <w:szCs w:val="22"/>
        </w:rPr>
        <w:t>Arp</w:t>
      </w:r>
      <w:r w:rsidR="007877DE">
        <w:rPr>
          <w:rFonts w:asciiTheme="minorHAnsi" w:hAnsiTheme="minorHAnsi"/>
          <w:sz w:val="22"/>
          <w:szCs w:val="22"/>
        </w:rPr>
        <w:t xml:space="preserve"> added</w:t>
      </w:r>
      <w:r w:rsidRPr="00896A88">
        <w:rPr>
          <w:rFonts w:asciiTheme="minorHAnsi" w:hAnsiTheme="minorHAnsi"/>
          <w:sz w:val="22"/>
          <w:szCs w:val="22"/>
        </w:rPr>
        <w:t>: “</w:t>
      </w:r>
      <w:r w:rsidR="008C5097" w:rsidRPr="00896A88">
        <w:rPr>
          <w:rFonts w:asciiTheme="minorHAnsi" w:hAnsiTheme="minorHAnsi"/>
          <w:sz w:val="22"/>
          <w:szCs w:val="22"/>
        </w:rPr>
        <w:t>We are</w:t>
      </w:r>
      <w:r w:rsidR="008C5097" w:rsidRPr="00447C67">
        <w:rPr>
          <w:rFonts w:asciiTheme="minorHAnsi" w:hAnsiTheme="minorHAnsi"/>
          <w:sz w:val="22"/>
          <w:szCs w:val="22"/>
        </w:rPr>
        <w:t xml:space="preserve"> very thankful to Peter, who </w:t>
      </w:r>
      <w:r w:rsidR="00E402F7">
        <w:rPr>
          <w:rFonts w:asciiTheme="minorHAnsi" w:hAnsiTheme="minorHAnsi"/>
          <w:sz w:val="22"/>
          <w:szCs w:val="22"/>
        </w:rPr>
        <w:t>has been</w:t>
      </w:r>
      <w:r w:rsidR="008C5097" w:rsidRPr="00447C67">
        <w:rPr>
          <w:rFonts w:asciiTheme="minorHAnsi" w:hAnsiTheme="minorHAnsi"/>
          <w:sz w:val="22"/>
          <w:szCs w:val="22"/>
        </w:rPr>
        <w:t xml:space="preserve"> a highly valued partner in the past two years</w:t>
      </w:r>
      <w:r w:rsidR="00991315">
        <w:rPr>
          <w:rFonts w:asciiTheme="minorHAnsi" w:hAnsiTheme="minorHAnsi"/>
          <w:sz w:val="22"/>
          <w:szCs w:val="22"/>
        </w:rPr>
        <w:t xml:space="preserve">. He </w:t>
      </w:r>
      <w:r w:rsidR="008C5097" w:rsidRPr="00447C67">
        <w:rPr>
          <w:rFonts w:asciiTheme="minorHAnsi" w:hAnsiTheme="minorHAnsi"/>
          <w:sz w:val="22"/>
          <w:szCs w:val="22"/>
        </w:rPr>
        <w:t xml:space="preserve">brought a lot of creativity </w:t>
      </w:r>
      <w:r w:rsidR="00991315">
        <w:rPr>
          <w:rFonts w:asciiTheme="minorHAnsi" w:hAnsiTheme="minorHAnsi"/>
          <w:sz w:val="22"/>
          <w:szCs w:val="22"/>
        </w:rPr>
        <w:t>to</w:t>
      </w:r>
      <w:r w:rsidR="00991315" w:rsidRPr="00447C67">
        <w:rPr>
          <w:rFonts w:asciiTheme="minorHAnsi" w:hAnsiTheme="minorHAnsi"/>
          <w:sz w:val="22"/>
          <w:szCs w:val="22"/>
        </w:rPr>
        <w:t xml:space="preserve"> our team </w:t>
      </w:r>
      <w:r w:rsidR="008C5097" w:rsidRPr="00447C67">
        <w:rPr>
          <w:rFonts w:asciiTheme="minorHAnsi" w:hAnsiTheme="minorHAnsi"/>
          <w:sz w:val="22"/>
          <w:szCs w:val="22"/>
        </w:rPr>
        <w:t>and introduc</w:t>
      </w:r>
      <w:r w:rsidR="00991315">
        <w:rPr>
          <w:rFonts w:asciiTheme="minorHAnsi" w:hAnsiTheme="minorHAnsi"/>
          <w:sz w:val="22"/>
          <w:szCs w:val="22"/>
        </w:rPr>
        <w:t>ed us</w:t>
      </w:r>
      <w:r w:rsidR="008C5097" w:rsidRPr="00447C67">
        <w:rPr>
          <w:rFonts w:asciiTheme="minorHAnsi" w:hAnsiTheme="minorHAnsi"/>
          <w:sz w:val="22"/>
          <w:szCs w:val="22"/>
        </w:rPr>
        <w:t xml:space="preserve"> to new markets</w:t>
      </w:r>
      <w:r w:rsidR="007877DE">
        <w:rPr>
          <w:rFonts w:asciiTheme="minorHAnsi" w:hAnsiTheme="minorHAnsi"/>
          <w:sz w:val="22"/>
          <w:szCs w:val="22"/>
        </w:rPr>
        <w:t>.</w:t>
      </w:r>
      <w:r w:rsidR="0098143E" w:rsidRPr="00896A88">
        <w:rPr>
          <w:rFonts w:asciiTheme="minorHAnsi" w:hAnsiTheme="minorHAnsi"/>
          <w:sz w:val="22"/>
          <w:szCs w:val="22"/>
        </w:rPr>
        <w:t>”</w:t>
      </w:r>
    </w:p>
    <w:p w14:paraId="20FF692D" w14:textId="77777777" w:rsidR="00684A84" w:rsidRPr="00896A88" w:rsidRDefault="00684A84" w:rsidP="00A07D27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</w:p>
    <w:p w14:paraId="5698B641" w14:textId="38ACA71F" w:rsidR="00CB6175" w:rsidRPr="00896A88" w:rsidRDefault="00CB6175" w:rsidP="00A07D27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  <w:r w:rsidRPr="00896A88">
        <w:rPr>
          <w:rFonts w:asciiTheme="minorHAnsi" w:hAnsiTheme="minorHAnsi"/>
          <w:sz w:val="22"/>
          <w:szCs w:val="22"/>
        </w:rPr>
        <w:t xml:space="preserve">To stay </w:t>
      </w:r>
      <w:r w:rsidR="00ED5357" w:rsidRPr="00896A88">
        <w:rPr>
          <w:rFonts w:asciiTheme="minorHAnsi" w:hAnsiTheme="minorHAnsi"/>
          <w:sz w:val="22"/>
          <w:szCs w:val="22"/>
        </w:rPr>
        <w:t xml:space="preserve">tuned </w:t>
      </w:r>
      <w:r w:rsidR="000B51E4">
        <w:rPr>
          <w:rFonts w:asciiTheme="minorHAnsi" w:hAnsiTheme="minorHAnsi"/>
          <w:sz w:val="22"/>
          <w:szCs w:val="22"/>
        </w:rPr>
        <w:t>for</w:t>
      </w:r>
      <w:r w:rsidR="000B51E4" w:rsidRPr="00896A88">
        <w:rPr>
          <w:rFonts w:asciiTheme="minorHAnsi" w:hAnsiTheme="minorHAnsi"/>
          <w:sz w:val="22"/>
          <w:szCs w:val="22"/>
        </w:rPr>
        <w:t xml:space="preserve"> </w:t>
      </w:r>
      <w:r w:rsidR="0085615C" w:rsidRPr="00896A88">
        <w:rPr>
          <w:rFonts w:asciiTheme="minorHAnsi" w:hAnsiTheme="minorHAnsi"/>
          <w:sz w:val="22"/>
          <w:szCs w:val="22"/>
        </w:rPr>
        <w:t xml:space="preserve">the latest news and developments, please follow </w:t>
      </w:r>
      <w:r w:rsidR="00ED5357" w:rsidRPr="00896A88">
        <w:rPr>
          <w:rFonts w:asciiTheme="minorHAnsi" w:hAnsiTheme="minorHAnsi"/>
          <w:sz w:val="22"/>
          <w:szCs w:val="22"/>
        </w:rPr>
        <w:t>the Royal J</w:t>
      </w:r>
      <w:r w:rsidR="0085615C" w:rsidRPr="00896A88">
        <w:rPr>
          <w:rFonts w:asciiTheme="minorHAnsi" w:hAnsiTheme="minorHAnsi"/>
          <w:sz w:val="22"/>
          <w:szCs w:val="22"/>
        </w:rPr>
        <w:t>aarbeurs</w:t>
      </w:r>
      <w:r w:rsidR="00120B7E">
        <w:rPr>
          <w:rFonts w:asciiTheme="minorHAnsi" w:hAnsiTheme="minorHAnsi"/>
          <w:sz w:val="22"/>
          <w:szCs w:val="22"/>
        </w:rPr>
        <w:t xml:space="preserve">, </w:t>
      </w:r>
      <w:r w:rsidR="007D5D69" w:rsidRPr="00896A88">
        <w:rPr>
          <w:rFonts w:asciiTheme="minorHAnsi" w:hAnsiTheme="minorHAnsi"/>
          <w:sz w:val="22"/>
          <w:szCs w:val="22"/>
        </w:rPr>
        <w:t xml:space="preserve">VNU Europe </w:t>
      </w:r>
      <w:r w:rsidR="003E58A6">
        <w:rPr>
          <w:rFonts w:asciiTheme="minorHAnsi" w:hAnsiTheme="minorHAnsi"/>
          <w:sz w:val="22"/>
          <w:szCs w:val="22"/>
        </w:rPr>
        <w:t xml:space="preserve">and VNU Asia Pacific </w:t>
      </w:r>
      <w:r w:rsidR="0085615C" w:rsidRPr="00896A88">
        <w:rPr>
          <w:rFonts w:asciiTheme="minorHAnsi" w:hAnsiTheme="minorHAnsi"/>
          <w:sz w:val="22"/>
          <w:szCs w:val="22"/>
        </w:rPr>
        <w:t xml:space="preserve">on </w:t>
      </w:r>
      <w:r w:rsidR="00ED5357" w:rsidRPr="00896A88">
        <w:rPr>
          <w:rFonts w:asciiTheme="minorHAnsi" w:hAnsiTheme="minorHAnsi"/>
          <w:sz w:val="22"/>
          <w:szCs w:val="22"/>
        </w:rPr>
        <w:t>LinkedIn</w:t>
      </w:r>
      <w:r w:rsidR="0085615C" w:rsidRPr="00896A88">
        <w:rPr>
          <w:rFonts w:asciiTheme="minorHAnsi" w:hAnsiTheme="minorHAnsi"/>
          <w:sz w:val="22"/>
          <w:szCs w:val="22"/>
        </w:rPr>
        <w:t>.</w:t>
      </w:r>
    </w:p>
    <w:p w14:paraId="6A630805" w14:textId="21938E5C" w:rsidR="00777859" w:rsidRPr="00896A88" w:rsidRDefault="00777859" w:rsidP="00A07D27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</w:p>
    <w:p w14:paraId="3AACE5F0" w14:textId="1E940EF2" w:rsidR="0085615C" w:rsidRPr="00896A88" w:rsidRDefault="00CB6175" w:rsidP="00EE7317">
      <w:pPr>
        <w:tabs>
          <w:tab w:val="left" w:pos="356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896A88">
        <w:rPr>
          <w:rFonts w:asciiTheme="minorHAnsi" w:hAnsiTheme="minorHAnsi"/>
          <w:sz w:val="22"/>
          <w:szCs w:val="22"/>
        </w:rPr>
        <w:lastRenderedPageBreak/>
        <w:t>END</w:t>
      </w:r>
    </w:p>
    <w:p w14:paraId="7CDFF255" w14:textId="77777777" w:rsidR="00EE7317" w:rsidRPr="00896A88" w:rsidRDefault="00EE7317" w:rsidP="00EE7317">
      <w:pPr>
        <w:tabs>
          <w:tab w:val="left" w:pos="356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35ECDDB4" w14:textId="3DC05B74" w:rsidR="00401D23" w:rsidRDefault="00EE7317" w:rsidP="00F56A0F">
      <w:pPr>
        <w:tabs>
          <w:tab w:val="left" w:pos="3569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896A88">
        <w:rPr>
          <w:rFonts w:asciiTheme="minorHAnsi" w:hAnsiTheme="minorHAnsi"/>
          <w:b/>
          <w:sz w:val="22"/>
          <w:szCs w:val="22"/>
        </w:rPr>
        <w:t>For further information, or press enquiries, please contact</w:t>
      </w:r>
      <w:r w:rsidRPr="00896A88">
        <w:rPr>
          <w:rFonts w:asciiTheme="minorHAnsi" w:hAnsiTheme="minorHAnsi"/>
          <w:sz w:val="22"/>
          <w:szCs w:val="22"/>
        </w:rPr>
        <w:t>:</w:t>
      </w:r>
    </w:p>
    <w:p w14:paraId="17814C08" w14:textId="77777777" w:rsidR="0064722A" w:rsidRDefault="0064722A" w:rsidP="00F56A0F">
      <w:pPr>
        <w:tabs>
          <w:tab w:val="left" w:pos="3569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4F8AD22" w14:textId="77777777" w:rsidR="0064722A" w:rsidRDefault="0064722A" w:rsidP="0064722A">
      <w:pPr>
        <w:tabs>
          <w:tab w:val="left" w:pos="3569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Netherlands:</w:t>
      </w:r>
    </w:p>
    <w:p w14:paraId="3316E3B1" w14:textId="77777777" w:rsidR="0064722A" w:rsidRDefault="0064722A" w:rsidP="0064722A">
      <w:pPr>
        <w:tabs>
          <w:tab w:val="left" w:pos="3569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Frank Tebbe</w:t>
      </w:r>
    </w:p>
    <w:p w14:paraId="1029DE30" w14:textId="77777777" w:rsidR="0064722A" w:rsidRDefault="00C92AA8" w:rsidP="0064722A">
      <w:pPr>
        <w:tabs>
          <w:tab w:val="left" w:pos="3569"/>
        </w:tabs>
        <w:spacing w:line="276" w:lineRule="auto"/>
        <w:rPr>
          <w:rFonts w:asciiTheme="minorHAnsi" w:hAnsiTheme="minorHAnsi"/>
          <w:sz w:val="22"/>
          <w:szCs w:val="22"/>
        </w:rPr>
      </w:pPr>
      <w:hyperlink r:id="rId7" w:history="1">
        <w:r w:rsidR="0064722A" w:rsidRPr="00B70BD3">
          <w:rPr>
            <w:rStyle w:val="Hyperlink"/>
            <w:rFonts w:asciiTheme="minorHAnsi" w:hAnsiTheme="minorHAnsi"/>
            <w:sz w:val="22"/>
            <w:szCs w:val="22"/>
          </w:rPr>
          <w:t>Frank.tebbe@jaarbeurs.nl</w:t>
        </w:r>
      </w:hyperlink>
    </w:p>
    <w:p w14:paraId="313D8598" w14:textId="77777777" w:rsidR="0064722A" w:rsidRDefault="0064722A" w:rsidP="0064722A">
      <w:pPr>
        <w:tabs>
          <w:tab w:val="left" w:pos="3569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+31 6 5331 8525</w:t>
      </w:r>
    </w:p>
    <w:p w14:paraId="0FC4025E" w14:textId="77777777" w:rsidR="0064722A" w:rsidRDefault="0064722A" w:rsidP="003B1A73">
      <w:pPr>
        <w:tabs>
          <w:tab w:val="left" w:pos="3569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0B9C908" w14:textId="21A57702" w:rsidR="003B1A73" w:rsidRPr="00401D23" w:rsidRDefault="0064722A" w:rsidP="003B1A73">
      <w:pPr>
        <w:tabs>
          <w:tab w:val="left" w:pos="3569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Rest of the world</w:t>
      </w:r>
      <w:r w:rsidR="003B1A73" w:rsidRPr="00401D23">
        <w:rPr>
          <w:rFonts w:asciiTheme="minorHAnsi" w:hAnsiTheme="minorHAnsi"/>
          <w:sz w:val="22"/>
          <w:szCs w:val="22"/>
        </w:rPr>
        <w:t>:</w:t>
      </w:r>
    </w:p>
    <w:p w14:paraId="4261E636" w14:textId="77777777" w:rsidR="003B1A73" w:rsidRDefault="003B1A73" w:rsidP="003B1A73">
      <w:pPr>
        <w:tabs>
          <w:tab w:val="left" w:pos="3569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Elena Geremia</w:t>
      </w:r>
    </w:p>
    <w:p w14:paraId="40C98932" w14:textId="77777777" w:rsidR="003B1A73" w:rsidRDefault="00C92AA8" w:rsidP="003B1A73">
      <w:pPr>
        <w:tabs>
          <w:tab w:val="left" w:pos="3569"/>
        </w:tabs>
        <w:spacing w:line="276" w:lineRule="auto"/>
        <w:rPr>
          <w:rFonts w:asciiTheme="minorHAnsi" w:hAnsiTheme="minorHAnsi"/>
          <w:sz w:val="22"/>
          <w:szCs w:val="22"/>
        </w:rPr>
      </w:pPr>
      <w:hyperlink r:id="rId8" w:history="1">
        <w:r w:rsidR="003B1A73" w:rsidRPr="0096550E">
          <w:rPr>
            <w:rStyle w:val="Hyperlink"/>
            <w:rFonts w:asciiTheme="minorHAnsi" w:hAnsiTheme="minorHAnsi"/>
            <w:sz w:val="22"/>
            <w:szCs w:val="22"/>
          </w:rPr>
          <w:t>elena@vnueurope.com</w:t>
        </w:r>
      </w:hyperlink>
      <w:r w:rsidR="003B1A73">
        <w:rPr>
          <w:rFonts w:asciiTheme="minorHAnsi" w:hAnsiTheme="minorHAnsi"/>
          <w:sz w:val="22"/>
          <w:szCs w:val="22"/>
        </w:rPr>
        <w:t xml:space="preserve"> </w:t>
      </w:r>
    </w:p>
    <w:p w14:paraId="33D3D85A" w14:textId="6D9B83C6" w:rsidR="0085615C" w:rsidRDefault="003B1A73" w:rsidP="0085615C">
      <w:pPr>
        <w:tabs>
          <w:tab w:val="left" w:pos="356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71582">
        <w:rPr>
          <w:rFonts w:asciiTheme="minorHAnsi" w:hAnsiTheme="minorHAnsi"/>
          <w:sz w:val="22"/>
          <w:szCs w:val="22"/>
        </w:rPr>
        <w:t>+39 339 655 6193</w:t>
      </w:r>
    </w:p>
    <w:p w14:paraId="12101869" w14:textId="77777777" w:rsidR="00401D23" w:rsidRDefault="00401D23" w:rsidP="0085615C">
      <w:pPr>
        <w:tabs>
          <w:tab w:val="left" w:pos="3569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19E91066" w14:textId="5DEA6547" w:rsidR="003E58A6" w:rsidRPr="005A0F0B" w:rsidRDefault="003E58A6" w:rsidP="003E58A6">
      <w:pPr>
        <w:tabs>
          <w:tab w:val="left" w:pos="3569"/>
        </w:tabs>
        <w:rPr>
          <w:rFonts w:asciiTheme="minorHAnsi" w:hAnsiTheme="minorHAnsi"/>
          <w:b/>
          <w:sz w:val="22"/>
          <w:szCs w:val="22"/>
        </w:rPr>
      </w:pPr>
      <w:r w:rsidRPr="005A0F0B">
        <w:rPr>
          <w:rFonts w:asciiTheme="minorHAnsi" w:hAnsiTheme="minorHAnsi"/>
          <w:b/>
          <w:sz w:val="22"/>
          <w:szCs w:val="22"/>
        </w:rPr>
        <w:t>About Heiko M. Stutzinger</w:t>
      </w:r>
    </w:p>
    <w:p w14:paraId="1D26D094" w14:textId="10BA6DD3" w:rsidR="003E58A6" w:rsidRPr="00896A88" w:rsidRDefault="005A0F0B" w:rsidP="005A0F0B">
      <w:pPr>
        <w:tabs>
          <w:tab w:val="left" w:pos="356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896A88">
        <w:rPr>
          <w:rFonts w:asciiTheme="minorHAnsi" w:hAnsiTheme="minorHAnsi"/>
          <w:sz w:val="22"/>
          <w:szCs w:val="22"/>
        </w:rPr>
        <w:t xml:space="preserve">fter working over </w:t>
      </w:r>
      <w:r>
        <w:rPr>
          <w:rFonts w:asciiTheme="minorHAnsi" w:hAnsiTheme="minorHAnsi"/>
          <w:sz w:val="22"/>
          <w:szCs w:val="22"/>
        </w:rPr>
        <w:t xml:space="preserve">20 </w:t>
      </w:r>
      <w:r w:rsidRPr="00896A88">
        <w:rPr>
          <w:rFonts w:asciiTheme="minorHAnsi" w:hAnsiTheme="minorHAnsi"/>
          <w:sz w:val="22"/>
          <w:szCs w:val="22"/>
        </w:rPr>
        <w:t>years in senior management positions in the international event and trade fair industry</w:t>
      </w:r>
      <w:r>
        <w:rPr>
          <w:rFonts w:asciiTheme="minorHAnsi" w:hAnsiTheme="minorHAnsi"/>
          <w:sz w:val="22"/>
          <w:szCs w:val="22"/>
        </w:rPr>
        <w:t xml:space="preserve"> as well as management consultancy, </w:t>
      </w:r>
      <w:r w:rsidR="005619B6">
        <w:rPr>
          <w:rFonts w:asciiTheme="minorHAnsi" w:hAnsiTheme="minorHAnsi"/>
          <w:sz w:val="22"/>
          <w:szCs w:val="22"/>
        </w:rPr>
        <w:t xml:space="preserve">Heiko </w:t>
      </w:r>
      <w:r w:rsidR="003E58A6" w:rsidRPr="00896A88">
        <w:rPr>
          <w:rFonts w:asciiTheme="minorHAnsi" w:hAnsiTheme="minorHAnsi"/>
          <w:sz w:val="22"/>
          <w:szCs w:val="22"/>
        </w:rPr>
        <w:t xml:space="preserve">joined Royal Dutch </w:t>
      </w:r>
      <w:proofErr w:type="spellStart"/>
      <w:r w:rsidR="003E58A6" w:rsidRPr="00896A88">
        <w:rPr>
          <w:rFonts w:asciiTheme="minorHAnsi" w:hAnsiTheme="minorHAnsi"/>
          <w:sz w:val="22"/>
          <w:szCs w:val="22"/>
        </w:rPr>
        <w:t>Jaarbeurs|VNU</w:t>
      </w:r>
      <w:proofErr w:type="spellEnd"/>
      <w:r w:rsidR="003E58A6" w:rsidRPr="00896A88">
        <w:rPr>
          <w:rFonts w:asciiTheme="minorHAnsi" w:hAnsiTheme="minorHAnsi"/>
          <w:sz w:val="22"/>
          <w:szCs w:val="22"/>
        </w:rPr>
        <w:t xml:space="preserve"> Group </w:t>
      </w:r>
      <w:r>
        <w:rPr>
          <w:rFonts w:asciiTheme="minorHAnsi" w:hAnsiTheme="minorHAnsi"/>
          <w:sz w:val="22"/>
          <w:szCs w:val="22"/>
        </w:rPr>
        <w:t xml:space="preserve">in February </w:t>
      </w:r>
      <w:r w:rsidR="003E58A6" w:rsidRPr="00896A88">
        <w:rPr>
          <w:rFonts w:asciiTheme="minorHAnsi" w:hAnsiTheme="minorHAnsi"/>
          <w:sz w:val="22"/>
          <w:szCs w:val="22"/>
        </w:rPr>
        <w:t xml:space="preserve">2019 as </w:t>
      </w:r>
      <w:r w:rsidR="005619B6">
        <w:rPr>
          <w:rFonts w:asciiTheme="minorHAnsi" w:hAnsiTheme="minorHAnsi"/>
          <w:sz w:val="22"/>
          <w:szCs w:val="22"/>
        </w:rPr>
        <w:t>M</w:t>
      </w:r>
      <w:r w:rsidR="003E58A6" w:rsidRPr="00896A88">
        <w:rPr>
          <w:rFonts w:asciiTheme="minorHAnsi" w:hAnsiTheme="minorHAnsi"/>
          <w:sz w:val="22"/>
          <w:szCs w:val="22"/>
        </w:rPr>
        <w:t xml:space="preserve">anaging </w:t>
      </w:r>
      <w:r w:rsidR="005619B6">
        <w:rPr>
          <w:rFonts w:asciiTheme="minorHAnsi" w:hAnsiTheme="minorHAnsi"/>
          <w:sz w:val="22"/>
          <w:szCs w:val="22"/>
        </w:rPr>
        <w:t>D</w:t>
      </w:r>
      <w:r w:rsidR="003E58A6" w:rsidRPr="00896A88">
        <w:rPr>
          <w:rFonts w:asciiTheme="minorHAnsi" w:hAnsiTheme="minorHAnsi"/>
          <w:sz w:val="22"/>
          <w:szCs w:val="22"/>
        </w:rPr>
        <w:t xml:space="preserve">irector for the </w:t>
      </w:r>
      <w:r w:rsidR="00886EDE" w:rsidRPr="00896A88">
        <w:rPr>
          <w:rFonts w:asciiTheme="minorHAnsi" w:hAnsiTheme="minorHAnsi"/>
          <w:sz w:val="22"/>
          <w:szCs w:val="22"/>
        </w:rPr>
        <w:t>South East</w:t>
      </w:r>
      <w:r w:rsidR="00990404" w:rsidRPr="00896A88">
        <w:rPr>
          <w:rFonts w:asciiTheme="minorHAnsi" w:hAnsiTheme="minorHAnsi"/>
          <w:sz w:val="22"/>
          <w:szCs w:val="22"/>
        </w:rPr>
        <w:t xml:space="preserve"> Asia </w:t>
      </w:r>
      <w:r w:rsidR="003E58A6" w:rsidRPr="00896A88">
        <w:rPr>
          <w:rFonts w:asciiTheme="minorHAnsi" w:hAnsiTheme="minorHAnsi"/>
          <w:sz w:val="22"/>
          <w:szCs w:val="22"/>
        </w:rPr>
        <w:t>Region</w:t>
      </w:r>
      <w:r>
        <w:rPr>
          <w:rFonts w:asciiTheme="minorHAnsi" w:hAnsiTheme="minorHAnsi"/>
          <w:sz w:val="22"/>
          <w:szCs w:val="22"/>
        </w:rPr>
        <w:t xml:space="preserve"> and additionally took </w:t>
      </w:r>
      <w:r w:rsidRPr="005A0F0B">
        <w:rPr>
          <w:rFonts w:asciiTheme="minorHAnsi" w:hAnsiTheme="minorHAnsi"/>
          <w:sz w:val="22"/>
          <w:szCs w:val="22"/>
        </w:rPr>
        <w:t xml:space="preserve">leadership of the VIV worldwide event portfolio </w:t>
      </w:r>
      <w:r>
        <w:rPr>
          <w:rFonts w:asciiTheme="minorHAnsi" w:hAnsiTheme="minorHAnsi"/>
          <w:sz w:val="22"/>
          <w:szCs w:val="22"/>
        </w:rPr>
        <w:t>in April that year.</w:t>
      </w:r>
      <w:r w:rsidR="003E58A6" w:rsidRPr="00896A88">
        <w:rPr>
          <w:rFonts w:asciiTheme="minorHAnsi" w:hAnsiTheme="minorHAnsi"/>
          <w:sz w:val="22"/>
          <w:szCs w:val="22"/>
        </w:rPr>
        <w:t xml:space="preserve"> Before joining </w:t>
      </w:r>
      <w:proofErr w:type="spellStart"/>
      <w:r w:rsidR="003E58A6" w:rsidRPr="00896A88">
        <w:rPr>
          <w:rFonts w:asciiTheme="minorHAnsi" w:hAnsiTheme="minorHAnsi"/>
          <w:sz w:val="22"/>
          <w:szCs w:val="22"/>
        </w:rPr>
        <w:t>Jaarbeurs</w:t>
      </w:r>
      <w:r w:rsidRPr="00896A88">
        <w:rPr>
          <w:rFonts w:asciiTheme="minorHAnsi" w:hAnsiTheme="minorHAnsi"/>
          <w:sz w:val="22"/>
          <w:szCs w:val="22"/>
        </w:rPr>
        <w:t>|VNU</w:t>
      </w:r>
      <w:proofErr w:type="spellEnd"/>
      <w:r w:rsidRPr="00896A88">
        <w:rPr>
          <w:rFonts w:asciiTheme="minorHAnsi" w:hAnsiTheme="minorHAnsi"/>
          <w:sz w:val="22"/>
          <w:szCs w:val="22"/>
        </w:rPr>
        <w:t xml:space="preserve"> Group</w:t>
      </w:r>
      <w:r w:rsidR="003E58A6" w:rsidRPr="00896A88">
        <w:rPr>
          <w:rFonts w:asciiTheme="minorHAnsi" w:hAnsiTheme="minorHAnsi"/>
          <w:sz w:val="22"/>
          <w:szCs w:val="22"/>
        </w:rPr>
        <w:t xml:space="preserve">, Heiko </w:t>
      </w:r>
      <w:r w:rsidRPr="005A0F0B">
        <w:rPr>
          <w:rFonts w:asciiTheme="minorHAnsi" w:hAnsiTheme="minorHAnsi"/>
          <w:sz w:val="22"/>
          <w:szCs w:val="22"/>
        </w:rPr>
        <w:t>served as Deputy General Manager of Messe Düsseldorf Shanghai as well as Deputy Managing Director of Messe Düsseldorf China</w:t>
      </w:r>
      <w:r>
        <w:rPr>
          <w:rFonts w:asciiTheme="minorHAnsi" w:hAnsiTheme="minorHAnsi"/>
          <w:sz w:val="22"/>
          <w:szCs w:val="22"/>
        </w:rPr>
        <w:t xml:space="preserve">. Heiko </w:t>
      </w:r>
      <w:r w:rsidR="003E58A6" w:rsidRPr="00991638">
        <w:rPr>
          <w:rFonts w:asciiTheme="minorHAnsi" w:hAnsiTheme="minorHAnsi"/>
          <w:sz w:val="22"/>
          <w:szCs w:val="22"/>
        </w:rPr>
        <w:t>holds a master’s degree in Business Administration from EBS University</w:t>
      </w:r>
      <w:r w:rsidR="00120B7E">
        <w:rPr>
          <w:rFonts w:asciiTheme="minorHAnsi" w:hAnsiTheme="minorHAnsi"/>
          <w:sz w:val="22"/>
          <w:szCs w:val="22"/>
        </w:rPr>
        <w:t xml:space="preserve"> </w:t>
      </w:r>
      <w:r w:rsidR="003E58A6" w:rsidRPr="00991638">
        <w:rPr>
          <w:rFonts w:asciiTheme="minorHAnsi" w:hAnsiTheme="minorHAnsi"/>
          <w:sz w:val="22"/>
          <w:szCs w:val="22"/>
        </w:rPr>
        <w:t xml:space="preserve">and is currently </w:t>
      </w:r>
      <w:r w:rsidR="00120B7E">
        <w:rPr>
          <w:rFonts w:asciiTheme="minorHAnsi" w:hAnsiTheme="minorHAnsi"/>
          <w:sz w:val="22"/>
          <w:szCs w:val="22"/>
        </w:rPr>
        <w:t xml:space="preserve">enrolled in the </w:t>
      </w:r>
      <w:r w:rsidR="003E58A6" w:rsidRPr="00991638">
        <w:rPr>
          <w:rFonts w:asciiTheme="minorHAnsi" w:hAnsiTheme="minorHAnsi"/>
          <w:sz w:val="22"/>
          <w:szCs w:val="22"/>
        </w:rPr>
        <w:t>Leipzig Graduate School of Management</w:t>
      </w:r>
      <w:r w:rsidR="00120B7E">
        <w:rPr>
          <w:rFonts w:asciiTheme="minorHAnsi" w:hAnsiTheme="minorHAnsi"/>
          <w:sz w:val="22"/>
          <w:szCs w:val="22"/>
        </w:rPr>
        <w:t>’s PhD program</w:t>
      </w:r>
      <w:r w:rsidR="003E58A6" w:rsidRPr="00991638">
        <w:rPr>
          <w:rFonts w:asciiTheme="minorHAnsi" w:hAnsiTheme="minorHAnsi"/>
          <w:sz w:val="22"/>
          <w:szCs w:val="22"/>
        </w:rPr>
        <w:t>.</w:t>
      </w:r>
    </w:p>
    <w:p w14:paraId="645B340F" w14:textId="77777777" w:rsidR="003E58A6" w:rsidRPr="00896A88" w:rsidRDefault="003E58A6" w:rsidP="0085615C">
      <w:pPr>
        <w:tabs>
          <w:tab w:val="left" w:pos="3569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268E141A" w14:textId="1A1FB230" w:rsidR="0085615C" w:rsidRPr="00896A88" w:rsidRDefault="0085615C" w:rsidP="00EE7317">
      <w:pPr>
        <w:tabs>
          <w:tab w:val="left" w:pos="3569"/>
        </w:tabs>
        <w:rPr>
          <w:rFonts w:asciiTheme="minorHAnsi" w:hAnsiTheme="minorHAnsi"/>
          <w:b/>
          <w:sz w:val="22"/>
          <w:szCs w:val="22"/>
        </w:rPr>
      </w:pPr>
      <w:r w:rsidRPr="00896A88">
        <w:rPr>
          <w:rFonts w:asciiTheme="minorHAnsi" w:hAnsiTheme="minorHAnsi"/>
          <w:b/>
          <w:sz w:val="22"/>
          <w:szCs w:val="22"/>
        </w:rPr>
        <w:t xml:space="preserve">About </w:t>
      </w:r>
      <w:r w:rsidR="00ED5357" w:rsidRPr="00896A88">
        <w:rPr>
          <w:rFonts w:asciiTheme="minorHAnsi" w:hAnsiTheme="minorHAnsi"/>
          <w:b/>
          <w:sz w:val="22"/>
          <w:szCs w:val="22"/>
        </w:rPr>
        <w:t xml:space="preserve">Royal </w:t>
      </w:r>
      <w:r w:rsidRPr="00896A88">
        <w:rPr>
          <w:rFonts w:asciiTheme="minorHAnsi" w:hAnsiTheme="minorHAnsi"/>
          <w:b/>
          <w:sz w:val="22"/>
          <w:szCs w:val="22"/>
        </w:rPr>
        <w:t>Jaarbeurs</w:t>
      </w:r>
    </w:p>
    <w:p w14:paraId="4EC6ACB2" w14:textId="031347C8" w:rsidR="00B01D3A" w:rsidRPr="00896A88" w:rsidRDefault="0011149C" w:rsidP="00EE7317">
      <w:pPr>
        <w:tabs>
          <w:tab w:val="left" w:pos="3569"/>
        </w:tabs>
        <w:rPr>
          <w:rFonts w:asciiTheme="minorHAnsi" w:hAnsiTheme="minorHAnsi"/>
          <w:b/>
          <w:sz w:val="22"/>
          <w:szCs w:val="22"/>
        </w:rPr>
      </w:pPr>
      <w:r w:rsidRPr="00896A88">
        <w:rPr>
          <w:rFonts w:asciiTheme="minorHAnsi" w:hAnsiTheme="minorHAnsi"/>
          <w:sz w:val="22"/>
          <w:szCs w:val="22"/>
        </w:rPr>
        <w:t xml:space="preserve">Royal Dutch </w:t>
      </w:r>
      <w:r w:rsidR="00B01D3A" w:rsidRPr="00896A88">
        <w:rPr>
          <w:rFonts w:asciiTheme="minorHAnsi" w:hAnsiTheme="minorHAnsi"/>
          <w:sz w:val="22"/>
          <w:szCs w:val="22"/>
        </w:rPr>
        <w:t>Jaarbeurs</w:t>
      </w:r>
      <w:r w:rsidR="00BC52F5" w:rsidRPr="00896A88">
        <w:rPr>
          <w:rFonts w:asciiTheme="minorHAnsi" w:hAnsiTheme="minorHAnsi"/>
          <w:sz w:val="22"/>
          <w:szCs w:val="22"/>
        </w:rPr>
        <w:t>, founded in 1916,</w:t>
      </w:r>
      <w:r w:rsidR="00B01D3A" w:rsidRPr="00896A88">
        <w:rPr>
          <w:rFonts w:asciiTheme="minorHAnsi" w:hAnsiTheme="minorHAnsi"/>
          <w:sz w:val="22"/>
          <w:szCs w:val="22"/>
        </w:rPr>
        <w:t xml:space="preserve"> is </w:t>
      </w:r>
      <w:r w:rsidR="00EE7317" w:rsidRPr="00896A88">
        <w:rPr>
          <w:rFonts w:asciiTheme="minorHAnsi" w:hAnsiTheme="minorHAnsi"/>
          <w:sz w:val="22"/>
          <w:szCs w:val="22"/>
        </w:rPr>
        <w:t>a</w:t>
      </w:r>
      <w:r w:rsidR="00B01D3A" w:rsidRPr="00896A88">
        <w:rPr>
          <w:rFonts w:asciiTheme="minorHAnsi" w:hAnsiTheme="minorHAnsi"/>
          <w:sz w:val="22"/>
          <w:szCs w:val="22"/>
        </w:rPr>
        <w:t xml:space="preserve"> leading exhibition and convention centre</w:t>
      </w:r>
      <w:r w:rsidR="00EE7317" w:rsidRPr="00896A88">
        <w:rPr>
          <w:rFonts w:asciiTheme="minorHAnsi" w:hAnsiTheme="minorHAnsi"/>
          <w:sz w:val="22"/>
          <w:szCs w:val="22"/>
        </w:rPr>
        <w:t xml:space="preserve">, located in Utrecht, </w:t>
      </w:r>
      <w:r w:rsidR="003E58A6">
        <w:rPr>
          <w:rFonts w:asciiTheme="minorHAnsi" w:hAnsiTheme="minorHAnsi"/>
          <w:sz w:val="22"/>
          <w:szCs w:val="22"/>
        </w:rPr>
        <w:t>T</w:t>
      </w:r>
      <w:r w:rsidR="003E58A6" w:rsidRPr="00896A88">
        <w:rPr>
          <w:rFonts w:asciiTheme="minorHAnsi" w:hAnsiTheme="minorHAnsi"/>
          <w:sz w:val="22"/>
          <w:szCs w:val="22"/>
        </w:rPr>
        <w:t xml:space="preserve">he </w:t>
      </w:r>
      <w:r w:rsidR="00EE7317" w:rsidRPr="00896A88">
        <w:rPr>
          <w:rFonts w:asciiTheme="minorHAnsi" w:hAnsiTheme="minorHAnsi"/>
          <w:sz w:val="22"/>
          <w:szCs w:val="22"/>
        </w:rPr>
        <w:t>Netherlands</w:t>
      </w:r>
      <w:r w:rsidR="00BC52F5" w:rsidRPr="00896A88">
        <w:rPr>
          <w:rFonts w:asciiTheme="minorHAnsi" w:hAnsiTheme="minorHAnsi"/>
          <w:sz w:val="22"/>
          <w:szCs w:val="22"/>
        </w:rPr>
        <w:t>. The venue</w:t>
      </w:r>
      <w:r w:rsidR="00EE7317" w:rsidRPr="00896A88">
        <w:rPr>
          <w:rFonts w:asciiTheme="minorHAnsi" w:hAnsiTheme="minorHAnsi"/>
          <w:sz w:val="22"/>
          <w:szCs w:val="22"/>
        </w:rPr>
        <w:t xml:space="preserve"> welcomes </w:t>
      </w:r>
      <w:r w:rsidR="00BC52F5" w:rsidRPr="00896A88">
        <w:rPr>
          <w:rFonts w:asciiTheme="minorHAnsi" w:hAnsiTheme="minorHAnsi"/>
          <w:sz w:val="22"/>
          <w:szCs w:val="22"/>
        </w:rPr>
        <w:t xml:space="preserve">over </w:t>
      </w:r>
      <w:r w:rsidR="00EE7317" w:rsidRPr="00896A88">
        <w:rPr>
          <w:rFonts w:asciiTheme="minorHAnsi" w:hAnsiTheme="minorHAnsi"/>
          <w:sz w:val="22"/>
          <w:szCs w:val="22"/>
        </w:rPr>
        <w:t>2.</w:t>
      </w:r>
      <w:r w:rsidR="00BC52F5" w:rsidRPr="00896A88">
        <w:rPr>
          <w:rFonts w:asciiTheme="minorHAnsi" w:hAnsiTheme="minorHAnsi"/>
          <w:sz w:val="22"/>
          <w:szCs w:val="22"/>
        </w:rPr>
        <w:t>3</w:t>
      </w:r>
      <w:r w:rsidR="00EE7317" w:rsidRPr="00896A88">
        <w:rPr>
          <w:rFonts w:asciiTheme="minorHAnsi" w:hAnsiTheme="minorHAnsi"/>
          <w:sz w:val="22"/>
          <w:szCs w:val="22"/>
        </w:rPr>
        <w:t xml:space="preserve"> million visitors every year. </w:t>
      </w:r>
      <w:r w:rsidR="00BC52F5" w:rsidRPr="00896A88">
        <w:rPr>
          <w:rFonts w:asciiTheme="minorHAnsi" w:hAnsiTheme="minorHAnsi"/>
          <w:sz w:val="22"/>
          <w:szCs w:val="22"/>
        </w:rPr>
        <w:t>Royal Jaarbeurs also</w:t>
      </w:r>
      <w:r w:rsidR="00EE7317" w:rsidRPr="00896A88">
        <w:rPr>
          <w:rFonts w:asciiTheme="minorHAnsi" w:hAnsiTheme="minorHAnsi"/>
          <w:sz w:val="22"/>
          <w:szCs w:val="22"/>
        </w:rPr>
        <w:t xml:space="preserve"> organise</w:t>
      </w:r>
      <w:r w:rsidR="00BC52F5" w:rsidRPr="00896A88">
        <w:rPr>
          <w:rFonts w:asciiTheme="minorHAnsi" w:hAnsiTheme="minorHAnsi"/>
          <w:sz w:val="22"/>
          <w:szCs w:val="22"/>
        </w:rPr>
        <w:t>s</w:t>
      </w:r>
      <w:r w:rsidR="00EE7317" w:rsidRPr="00896A88">
        <w:rPr>
          <w:rFonts w:asciiTheme="minorHAnsi" w:hAnsiTheme="minorHAnsi"/>
          <w:sz w:val="22"/>
          <w:szCs w:val="22"/>
        </w:rPr>
        <w:t xml:space="preserve"> and facilitate</w:t>
      </w:r>
      <w:r w:rsidR="00BC52F5" w:rsidRPr="00896A88">
        <w:rPr>
          <w:rFonts w:asciiTheme="minorHAnsi" w:hAnsiTheme="minorHAnsi"/>
          <w:sz w:val="22"/>
          <w:szCs w:val="22"/>
        </w:rPr>
        <w:t>s</w:t>
      </w:r>
      <w:r w:rsidR="00EE7317" w:rsidRPr="00896A88">
        <w:rPr>
          <w:rFonts w:asciiTheme="minorHAnsi" w:hAnsiTheme="minorHAnsi"/>
          <w:sz w:val="22"/>
          <w:szCs w:val="22"/>
        </w:rPr>
        <w:t xml:space="preserve"> award-winning live events and online functions, to create valuable experiences and connections.</w:t>
      </w:r>
      <w:r w:rsidRPr="00896A88">
        <w:rPr>
          <w:rFonts w:asciiTheme="minorHAnsi" w:hAnsiTheme="minorHAnsi"/>
          <w:sz w:val="22"/>
          <w:szCs w:val="22"/>
        </w:rPr>
        <w:t xml:space="preserve"> </w:t>
      </w:r>
      <w:r w:rsidR="00BC52F5" w:rsidRPr="007318E6">
        <w:rPr>
          <w:rFonts w:asciiTheme="minorHAnsi" w:hAnsiTheme="minorHAnsi"/>
          <w:sz w:val="22"/>
          <w:szCs w:val="22"/>
        </w:rPr>
        <w:t>Jaarbeurs has the ambition to become the most sustainable venue in Europe by the end of the decade, with plans to start building a new venue in the next three years.</w:t>
      </w:r>
    </w:p>
    <w:p w14:paraId="681AF1C3" w14:textId="6CB9B7E1" w:rsidR="00EE7317" w:rsidRPr="00896A88" w:rsidRDefault="00EE7317" w:rsidP="00EE7317">
      <w:pPr>
        <w:tabs>
          <w:tab w:val="left" w:pos="3569"/>
        </w:tabs>
        <w:rPr>
          <w:rFonts w:asciiTheme="minorHAnsi" w:hAnsiTheme="minorHAnsi"/>
          <w:b/>
          <w:sz w:val="22"/>
          <w:szCs w:val="22"/>
        </w:rPr>
      </w:pPr>
    </w:p>
    <w:p w14:paraId="2BD01E1D" w14:textId="2656FB88" w:rsidR="00EE7317" w:rsidRPr="00896A88" w:rsidRDefault="00EE7317" w:rsidP="00EE7317">
      <w:pPr>
        <w:tabs>
          <w:tab w:val="left" w:pos="3569"/>
        </w:tabs>
        <w:rPr>
          <w:rFonts w:asciiTheme="minorHAnsi" w:hAnsiTheme="minorHAnsi"/>
          <w:b/>
          <w:sz w:val="22"/>
          <w:szCs w:val="22"/>
        </w:rPr>
      </w:pPr>
      <w:r w:rsidRPr="00896A88">
        <w:rPr>
          <w:rFonts w:asciiTheme="minorHAnsi" w:hAnsiTheme="minorHAnsi"/>
          <w:b/>
          <w:sz w:val="22"/>
          <w:szCs w:val="22"/>
        </w:rPr>
        <w:t>About VNU Group</w:t>
      </w:r>
    </w:p>
    <w:p w14:paraId="31B37501" w14:textId="77777777" w:rsidR="00EE7317" w:rsidRPr="00896A88" w:rsidRDefault="00EE7317" w:rsidP="00EE7317">
      <w:pPr>
        <w:rPr>
          <w:rFonts w:asciiTheme="minorHAnsi" w:hAnsiTheme="minorHAnsi"/>
          <w:sz w:val="22"/>
          <w:szCs w:val="22"/>
        </w:rPr>
      </w:pPr>
      <w:r w:rsidRPr="00896A88">
        <w:rPr>
          <w:rFonts w:asciiTheme="minorHAnsi" w:hAnsiTheme="minorHAnsi"/>
          <w:sz w:val="22"/>
          <w:szCs w:val="22"/>
        </w:rPr>
        <w:t>VNU Group is a globally operating exhibition company with offices in Utrecht, Shanghai and Bangkok, and consolidates the international exhibition business of Royal Dutch Jaarbeurs.</w:t>
      </w:r>
      <w:r w:rsidRPr="00896A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96A88">
        <w:rPr>
          <w:rFonts w:asciiTheme="minorHAnsi" w:hAnsiTheme="minorHAnsi"/>
          <w:sz w:val="22"/>
          <w:szCs w:val="22"/>
        </w:rPr>
        <w:t>The Group is divided into three separate and distinct companies – VNU Europe, VNU Asia and VNU Asia Pacific – which closely cooperate across borders.</w:t>
      </w:r>
      <w:r w:rsidRPr="00896A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96A88">
        <w:rPr>
          <w:rFonts w:asciiTheme="minorHAnsi" w:hAnsiTheme="minorHAnsi"/>
          <w:sz w:val="22"/>
          <w:szCs w:val="22"/>
        </w:rPr>
        <w:t>For its international exhibition and conference business, Jaarbeurs has formed strategic Joint Ventures with influential partners in China and South East Asia.</w:t>
      </w:r>
    </w:p>
    <w:p w14:paraId="71FC64EC" w14:textId="5748C99A" w:rsidR="00EE7317" w:rsidRPr="00896A88" w:rsidRDefault="00EE7317" w:rsidP="00EE7317">
      <w:pPr>
        <w:tabs>
          <w:tab w:val="left" w:pos="3569"/>
        </w:tabs>
        <w:rPr>
          <w:rFonts w:asciiTheme="minorHAnsi" w:hAnsiTheme="minorHAnsi"/>
          <w:b/>
          <w:sz w:val="22"/>
          <w:szCs w:val="22"/>
        </w:rPr>
      </w:pPr>
    </w:p>
    <w:p w14:paraId="38C085B2" w14:textId="6AEB8420" w:rsidR="00BC52F5" w:rsidRPr="00896A88" w:rsidRDefault="00BC52F5" w:rsidP="00EE7317">
      <w:pPr>
        <w:tabs>
          <w:tab w:val="left" w:pos="3569"/>
        </w:tabs>
        <w:rPr>
          <w:rFonts w:asciiTheme="minorHAnsi" w:hAnsiTheme="minorHAnsi"/>
          <w:b/>
          <w:sz w:val="22"/>
          <w:szCs w:val="22"/>
        </w:rPr>
      </w:pPr>
    </w:p>
    <w:sectPr w:rsidR="00BC52F5" w:rsidRPr="00896A88" w:rsidSect="0085615C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9B53" w14:textId="77777777" w:rsidR="00532215" w:rsidRDefault="00532215" w:rsidP="00777859">
      <w:r>
        <w:separator/>
      </w:r>
    </w:p>
  </w:endnote>
  <w:endnote w:type="continuationSeparator" w:id="0">
    <w:p w14:paraId="6E77A7E9" w14:textId="77777777" w:rsidR="00532215" w:rsidRDefault="00532215" w:rsidP="0077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993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2700080" w14:textId="2338681F" w:rsidR="00C92AA8" w:rsidRPr="00C92AA8" w:rsidRDefault="00C92AA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C92AA8">
          <w:rPr>
            <w:sz w:val="20"/>
            <w:szCs w:val="20"/>
          </w:rPr>
          <w:fldChar w:fldCharType="begin"/>
        </w:r>
        <w:r w:rsidRPr="00C92AA8">
          <w:rPr>
            <w:sz w:val="20"/>
            <w:szCs w:val="20"/>
          </w:rPr>
          <w:instrText xml:space="preserve"> PAGE   \* MERGEFORMAT </w:instrText>
        </w:r>
        <w:r w:rsidRPr="00C92AA8">
          <w:rPr>
            <w:sz w:val="20"/>
            <w:szCs w:val="20"/>
          </w:rPr>
          <w:fldChar w:fldCharType="separate"/>
        </w:r>
        <w:r w:rsidRPr="00C92AA8">
          <w:rPr>
            <w:noProof/>
            <w:sz w:val="20"/>
            <w:szCs w:val="20"/>
          </w:rPr>
          <w:t>2</w:t>
        </w:r>
        <w:r w:rsidRPr="00C92AA8">
          <w:rPr>
            <w:noProof/>
            <w:sz w:val="20"/>
            <w:szCs w:val="20"/>
          </w:rPr>
          <w:fldChar w:fldCharType="end"/>
        </w:r>
        <w:r w:rsidRPr="00C92AA8">
          <w:rPr>
            <w:sz w:val="20"/>
            <w:szCs w:val="20"/>
          </w:rPr>
          <w:t xml:space="preserve"> | </w:t>
        </w:r>
        <w:r w:rsidRPr="00C92AA8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30450F9" w14:textId="77777777" w:rsidR="00C92AA8" w:rsidRDefault="00C92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1326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593A6BC" w14:textId="1E7ABBD1" w:rsidR="00C92AA8" w:rsidRPr="00C92AA8" w:rsidRDefault="00C92AA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C92AA8">
          <w:rPr>
            <w:sz w:val="20"/>
            <w:szCs w:val="20"/>
          </w:rPr>
          <w:fldChar w:fldCharType="begin"/>
        </w:r>
        <w:r w:rsidRPr="00C92AA8">
          <w:rPr>
            <w:sz w:val="20"/>
            <w:szCs w:val="20"/>
          </w:rPr>
          <w:instrText xml:space="preserve"> PAGE   \* MERGEFORMAT </w:instrText>
        </w:r>
        <w:r w:rsidRPr="00C92AA8">
          <w:rPr>
            <w:sz w:val="20"/>
            <w:szCs w:val="20"/>
          </w:rPr>
          <w:fldChar w:fldCharType="separate"/>
        </w:r>
        <w:r w:rsidRPr="00C92AA8">
          <w:rPr>
            <w:noProof/>
            <w:sz w:val="20"/>
            <w:szCs w:val="20"/>
          </w:rPr>
          <w:t>2</w:t>
        </w:r>
        <w:r w:rsidRPr="00C92AA8">
          <w:rPr>
            <w:noProof/>
            <w:sz w:val="20"/>
            <w:szCs w:val="20"/>
          </w:rPr>
          <w:fldChar w:fldCharType="end"/>
        </w:r>
        <w:r w:rsidRPr="00C92AA8">
          <w:rPr>
            <w:sz w:val="20"/>
            <w:szCs w:val="20"/>
          </w:rPr>
          <w:t xml:space="preserve"> | </w:t>
        </w:r>
        <w:r w:rsidRPr="00C92AA8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28E8F0F1" w14:textId="77777777" w:rsidR="00C92AA8" w:rsidRDefault="00C9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4A56" w14:textId="77777777" w:rsidR="00532215" w:rsidRDefault="00532215" w:rsidP="00777859">
      <w:r>
        <w:separator/>
      </w:r>
    </w:p>
  </w:footnote>
  <w:footnote w:type="continuationSeparator" w:id="0">
    <w:p w14:paraId="4E16D110" w14:textId="77777777" w:rsidR="00532215" w:rsidRDefault="00532215" w:rsidP="0077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F893" w14:textId="7AB449BA" w:rsidR="00777859" w:rsidRPr="00777859" w:rsidRDefault="005D506F" w:rsidP="005D506F">
    <w:pPr>
      <w:pStyle w:val="Header"/>
      <w:tabs>
        <w:tab w:val="center" w:pos="4510"/>
      </w:tabs>
    </w:pPr>
    <w:r>
      <w:tab/>
    </w:r>
    <w:r w:rsidR="0022630B">
      <w:rPr>
        <w:noProof/>
      </w:rPr>
      <w:drawing>
        <wp:inline distT="0" distB="0" distL="0" distR="0" wp14:anchorId="0E4E4677" wp14:editId="3F2E69D5">
          <wp:extent cx="1890359" cy="584911"/>
          <wp:effectExtent l="0" t="0" r="0" b="5715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241" cy="607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38E9">
      <w:t xml:space="preserve">    </w:t>
    </w:r>
    <w:r w:rsidR="0022630B">
      <w:t xml:space="preserve">  </w:t>
    </w:r>
    <w:r w:rsidR="005E0D29">
      <w:t xml:space="preserve">     </w:t>
    </w:r>
    <w:r w:rsidR="0022630B">
      <w:t xml:space="preserve">  </w:t>
    </w:r>
    <w:r w:rsidR="0022630B">
      <w:rPr>
        <w:noProof/>
        <w:lang w:val="en-US" w:bidi="th-TH"/>
      </w:rPr>
      <w:drawing>
        <wp:inline distT="0" distB="0" distL="0" distR="0" wp14:anchorId="2DD6780B" wp14:editId="2161CF44">
          <wp:extent cx="577901" cy="57790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65" cy="58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BEC"/>
    <w:multiLevelType w:val="hybridMultilevel"/>
    <w:tmpl w:val="652C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0D0"/>
    <w:multiLevelType w:val="hybridMultilevel"/>
    <w:tmpl w:val="9064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580B"/>
    <w:multiLevelType w:val="hybridMultilevel"/>
    <w:tmpl w:val="E0FE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192C"/>
    <w:multiLevelType w:val="hybridMultilevel"/>
    <w:tmpl w:val="C5B6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6B35"/>
    <w:multiLevelType w:val="hybridMultilevel"/>
    <w:tmpl w:val="566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283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59"/>
    <w:rsid w:val="00022C93"/>
    <w:rsid w:val="000430DF"/>
    <w:rsid w:val="00071058"/>
    <w:rsid w:val="000854E2"/>
    <w:rsid w:val="000B51E4"/>
    <w:rsid w:val="0011149C"/>
    <w:rsid w:val="00120B7E"/>
    <w:rsid w:val="001519C8"/>
    <w:rsid w:val="001C22A8"/>
    <w:rsid w:val="002008F6"/>
    <w:rsid w:val="0022630B"/>
    <w:rsid w:val="00233F55"/>
    <w:rsid w:val="00290A6C"/>
    <w:rsid w:val="002B4E1E"/>
    <w:rsid w:val="002D4E81"/>
    <w:rsid w:val="003546F3"/>
    <w:rsid w:val="00354922"/>
    <w:rsid w:val="003838D0"/>
    <w:rsid w:val="003B1A73"/>
    <w:rsid w:val="003E58A6"/>
    <w:rsid w:val="00401D23"/>
    <w:rsid w:val="004327F6"/>
    <w:rsid w:val="00486B0F"/>
    <w:rsid w:val="004A4451"/>
    <w:rsid w:val="004E4565"/>
    <w:rsid w:val="004E5C2F"/>
    <w:rsid w:val="004F39DD"/>
    <w:rsid w:val="00513A9D"/>
    <w:rsid w:val="00532215"/>
    <w:rsid w:val="005468EB"/>
    <w:rsid w:val="00561607"/>
    <w:rsid w:val="005619B6"/>
    <w:rsid w:val="005A0F0B"/>
    <w:rsid w:val="005D506F"/>
    <w:rsid w:val="005D6257"/>
    <w:rsid w:val="005E0D29"/>
    <w:rsid w:val="0064722A"/>
    <w:rsid w:val="00656BCA"/>
    <w:rsid w:val="00684A84"/>
    <w:rsid w:val="006910B3"/>
    <w:rsid w:val="00695027"/>
    <w:rsid w:val="006F576E"/>
    <w:rsid w:val="00706D07"/>
    <w:rsid w:val="00710751"/>
    <w:rsid w:val="007318E6"/>
    <w:rsid w:val="00737A25"/>
    <w:rsid w:val="00777859"/>
    <w:rsid w:val="007877DE"/>
    <w:rsid w:val="007A2A1D"/>
    <w:rsid w:val="007D5D69"/>
    <w:rsid w:val="00820CA1"/>
    <w:rsid w:val="008251FE"/>
    <w:rsid w:val="0085615C"/>
    <w:rsid w:val="00886EDE"/>
    <w:rsid w:val="00896A88"/>
    <w:rsid w:val="008C5097"/>
    <w:rsid w:val="009257D5"/>
    <w:rsid w:val="0098143E"/>
    <w:rsid w:val="00990404"/>
    <w:rsid w:val="00991315"/>
    <w:rsid w:val="00991638"/>
    <w:rsid w:val="00A07D27"/>
    <w:rsid w:val="00A10526"/>
    <w:rsid w:val="00A1608F"/>
    <w:rsid w:val="00B01D3A"/>
    <w:rsid w:val="00B469F5"/>
    <w:rsid w:val="00BC52F5"/>
    <w:rsid w:val="00BD38E9"/>
    <w:rsid w:val="00C24A70"/>
    <w:rsid w:val="00C556DB"/>
    <w:rsid w:val="00C92AA8"/>
    <w:rsid w:val="00CB6175"/>
    <w:rsid w:val="00D251B0"/>
    <w:rsid w:val="00D8010C"/>
    <w:rsid w:val="00DA7AAD"/>
    <w:rsid w:val="00DC02D9"/>
    <w:rsid w:val="00DD0007"/>
    <w:rsid w:val="00DD36CC"/>
    <w:rsid w:val="00E402F7"/>
    <w:rsid w:val="00E57D03"/>
    <w:rsid w:val="00E91F47"/>
    <w:rsid w:val="00ED5357"/>
    <w:rsid w:val="00EE1F30"/>
    <w:rsid w:val="00EE7317"/>
    <w:rsid w:val="00F16ED5"/>
    <w:rsid w:val="00F56A0F"/>
    <w:rsid w:val="00F80D0B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2470A238"/>
  <w15:chartTrackingRefBased/>
  <w15:docId w15:val="{E398036B-9AF1-1B41-9EF4-C856EF9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3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84A84"/>
    <w:pPr>
      <w:spacing w:before="100" w:beforeAutospacing="1" w:after="100" w:afterAutospacing="1"/>
      <w:outlineLvl w:val="1"/>
    </w:pPr>
    <w:rPr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8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7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859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85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5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5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8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77859"/>
  </w:style>
  <w:style w:type="paragraph" w:styleId="Footer">
    <w:name w:val="footer"/>
    <w:basedOn w:val="Normal"/>
    <w:link w:val="FooterChar"/>
    <w:uiPriority w:val="99"/>
    <w:unhideWhenUsed/>
    <w:rsid w:val="007778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7859"/>
  </w:style>
  <w:style w:type="character" w:styleId="Strong">
    <w:name w:val="Strong"/>
    <w:basedOn w:val="DefaultParagraphFont"/>
    <w:uiPriority w:val="22"/>
    <w:qFormat/>
    <w:rsid w:val="0085615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D27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D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A2A1D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84A84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684A84"/>
    <w:pPr>
      <w:spacing w:before="100" w:beforeAutospacing="1" w:after="100" w:afterAutospacing="1"/>
    </w:pPr>
    <w:rPr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684A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@vnueurop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k.tebbe@jaarbeur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Geremia, E. - Elena</cp:lastModifiedBy>
  <cp:revision>12</cp:revision>
  <dcterms:created xsi:type="dcterms:W3CDTF">2021-09-27T15:54:00Z</dcterms:created>
  <dcterms:modified xsi:type="dcterms:W3CDTF">2021-09-30T09:00:00Z</dcterms:modified>
</cp:coreProperties>
</file>